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6129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C71FB6">
          <w:rPr>
            <w:b/>
            <w:i/>
            <w:noProof/>
            <w:sz w:val="28"/>
          </w:rPr>
          <w:t>2083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78BA7B" w:rsidR="001E41F3" w:rsidRPr="00410371" w:rsidRDefault="00C71F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F02D25" w:rsidR="00F25D98" w:rsidRDefault="00ED33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AFFFAC" w:rsidR="00F25D98" w:rsidRDefault="00ED33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8787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FB20F6">
                <w:t>8</w:t>
              </w:r>
              <w:r w:rsidR="002640DD">
                <w:t xml:space="preserve"> CR 28.111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7E089" w:rsidR="001E41F3" w:rsidRDefault="00ED33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3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8DE45" w:rsidR="00ED333D" w:rsidRDefault="00ED333D" w:rsidP="00ED33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ED33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333D" w:rsidRDefault="00ED333D" w:rsidP="00ED33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333D" w:rsidRDefault="00ED333D" w:rsidP="00ED33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3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3C706" w:rsidR="00ED333D" w:rsidRDefault="00ED333D" w:rsidP="00ED3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ED33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333D" w:rsidRDefault="00ED333D" w:rsidP="00ED33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333D" w:rsidRDefault="00ED333D" w:rsidP="00ED33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3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6EF60" w14:textId="77777777" w:rsidR="00ED333D" w:rsidRDefault="00ED333D" w:rsidP="00ED3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ED333D" w:rsidRDefault="00ED333D" w:rsidP="00ED33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333D" w14:paraId="034AF533" w14:textId="77777777" w:rsidTr="00547111">
        <w:tc>
          <w:tcPr>
            <w:tcW w:w="2694" w:type="dxa"/>
            <w:gridSpan w:val="2"/>
          </w:tcPr>
          <w:p w14:paraId="39D9EB5B" w14:textId="77777777" w:rsidR="00ED333D" w:rsidRDefault="00ED333D" w:rsidP="00ED33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333D" w:rsidRDefault="00ED333D" w:rsidP="00ED33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3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EE3DF" w:rsidR="00ED333D" w:rsidRDefault="00ED333D" w:rsidP="00ED3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ED33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333D" w:rsidRDefault="00ED333D" w:rsidP="00ED33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333D" w:rsidRDefault="00ED333D" w:rsidP="00ED33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3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333D" w:rsidRDefault="00ED333D" w:rsidP="00ED33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333D" w:rsidRDefault="00ED333D" w:rsidP="00ED33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33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00BF1B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333D" w:rsidRDefault="00ED333D" w:rsidP="00ED33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333D" w:rsidRDefault="00ED333D" w:rsidP="00ED33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3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333D" w:rsidRDefault="00ED333D" w:rsidP="00ED33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B04068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333D" w:rsidRDefault="00ED333D" w:rsidP="00ED33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333D" w:rsidRDefault="00ED333D" w:rsidP="00ED33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3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333D" w:rsidRDefault="00ED333D" w:rsidP="00ED33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A3A835" w:rsidR="00ED333D" w:rsidRDefault="00ED333D" w:rsidP="00ED3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333D" w:rsidRDefault="00ED333D" w:rsidP="00ED33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333D" w:rsidRDefault="00ED333D" w:rsidP="00ED33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3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333D" w:rsidRDefault="00ED333D" w:rsidP="00ED33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333D" w:rsidRDefault="00ED333D" w:rsidP="00ED333D">
            <w:pPr>
              <w:pStyle w:val="CRCoverPage"/>
              <w:spacing w:after="0"/>
              <w:rPr>
                <w:noProof/>
              </w:rPr>
            </w:pPr>
          </w:p>
        </w:tc>
      </w:tr>
      <w:tr w:rsidR="00ED33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DA59FD" w:rsidR="00ED333D" w:rsidRDefault="00707BC8" w:rsidP="00707BC8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https://forge.3gpp.org/rep/sa5/MnS/-/merge_requests/1634</w:t>
              </w:r>
            </w:hyperlink>
            <w:r>
              <w:t xml:space="preserve"> at commit </w:t>
            </w:r>
            <w:r w:rsidR="00120B85" w:rsidRPr="00120B85">
              <w:t>68b45f313a530cebe7c6d16abff5047cc64acca6</w:t>
            </w:r>
          </w:p>
        </w:tc>
      </w:tr>
      <w:tr w:rsidR="00ED333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333D" w:rsidRPr="008863B9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333D" w:rsidRPr="008863B9" w:rsidRDefault="00ED333D" w:rsidP="00ED33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33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333D" w:rsidRDefault="00ED333D" w:rsidP="00ED33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333D" w:rsidRDefault="00ED333D" w:rsidP="00ED33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516D7E" w14:textId="77777777" w:rsidR="00756129" w:rsidRDefault="00756129" w:rsidP="007561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10E24734" w14:textId="77777777" w:rsidR="00756129" w:rsidRDefault="00756129" w:rsidP="007561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 ***</w:t>
      </w:r>
    </w:p>
    <w:p w14:paraId="53D253DB" w14:textId="77777777" w:rsidR="00756129" w:rsidRDefault="00756129" w:rsidP="0075612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46E7DAB7" w14:textId="77777777" w:rsidR="00756129" w:rsidRDefault="00756129" w:rsidP="00756129">
      <w:pPr>
        <w:pStyle w:val="PL"/>
      </w:pPr>
      <w:r>
        <w:t>module _3gpp-common-fm {</w:t>
      </w:r>
    </w:p>
    <w:p w14:paraId="47BE765F" w14:textId="77777777" w:rsidR="00756129" w:rsidRDefault="00756129" w:rsidP="00756129">
      <w:pPr>
        <w:pStyle w:val="PL"/>
      </w:pPr>
      <w:r>
        <w:t xml:space="preserve">  yang-version 1.1;</w:t>
      </w:r>
    </w:p>
    <w:p w14:paraId="70CFF6D2" w14:textId="77777777" w:rsidR="00756129" w:rsidRDefault="00756129" w:rsidP="00756129">
      <w:pPr>
        <w:pStyle w:val="PL"/>
      </w:pPr>
      <w:r>
        <w:t xml:space="preserve">  namespace "urn:3gpp:sa5:_3gpp-common-fm";</w:t>
      </w:r>
    </w:p>
    <w:p w14:paraId="753CCE19" w14:textId="77777777" w:rsidR="00756129" w:rsidRDefault="00756129" w:rsidP="00756129">
      <w:pPr>
        <w:pStyle w:val="PL"/>
      </w:pPr>
      <w:r>
        <w:t xml:space="preserve">  prefix "fm3gpp";</w:t>
      </w:r>
    </w:p>
    <w:p w14:paraId="38BB8001" w14:textId="77777777" w:rsidR="00756129" w:rsidRDefault="00756129" w:rsidP="00756129">
      <w:pPr>
        <w:pStyle w:val="PL"/>
      </w:pPr>
    </w:p>
    <w:p w14:paraId="0C2A8800" w14:textId="77777777" w:rsidR="00756129" w:rsidRDefault="00756129" w:rsidP="00756129">
      <w:pPr>
        <w:pStyle w:val="PL"/>
      </w:pPr>
      <w:r>
        <w:t xml:space="preserve">  import ietf-yang-types { prefix yang; }</w:t>
      </w:r>
    </w:p>
    <w:p w14:paraId="56B00F1D" w14:textId="77777777" w:rsidR="00756129" w:rsidRDefault="00756129" w:rsidP="00756129">
      <w:pPr>
        <w:pStyle w:val="PL"/>
      </w:pPr>
      <w:r>
        <w:t xml:space="preserve">  import _3gpp-common-top { prefix top3gpp; }</w:t>
      </w:r>
    </w:p>
    <w:p w14:paraId="3B409E55" w14:textId="77777777" w:rsidR="00756129" w:rsidRDefault="00756129" w:rsidP="00756129">
      <w:pPr>
        <w:pStyle w:val="PL"/>
      </w:pPr>
      <w:r>
        <w:t xml:space="preserve">  import _3gpp-common-yang-types { prefix types3gpp; }</w:t>
      </w:r>
    </w:p>
    <w:p w14:paraId="3906F1B4" w14:textId="77777777" w:rsidR="00756129" w:rsidRDefault="00756129" w:rsidP="00756129">
      <w:pPr>
        <w:pStyle w:val="PL"/>
      </w:pPr>
      <w:r>
        <w:t xml:space="preserve">  import _3gpp-common-yang-extensions { prefix yext3gpp; }</w:t>
      </w:r>
    </w:p>
    <w:p w14:paraId="5A736386" w14:textId="77777777" w:rsidR="00756129" w:rsidRDefault="00756129" w:rsidP="00756129">
      <w:pPr>
        <w:pStyle w:val="PL"/>
      </w:pPr>
    </w:p>
    <w:p w14:paraId="17BE036B" w14:textId="77777777" w:rsidR="00756129" w:rsidRDefault="00756129" w:rsidP="00756129">
      <w:pPr>
        <w:pStyle w:val="PL"/>
      </w:pPr>
      <w:r>
        <w:t xml:space="preserve">  organization "3GPP SA5";</w:t>
      </w:r>
    </w:p>
    <w:p w14:paraId="6F95DD62" w14:textId="77777777" w:rsidR="00756129" w:rsidRDefault="00756129" w:rsidP="00756129">
      <w:pPr>
        <w:pStyle w:val="PL"/>
      </w:pPr>
      <w:r>
        <w:lastRenderedPageBreak/>
        <w:t xml:space="preserve">  contact "https://www.3gpp.org/DynaReport/TSG-WG--S5--officials.htm?Itemid=464";</w:t>
      </w:r>
    </w:p>
    <w:p w14:paraId="635AFDAC" w14:textId="77777777" w:rsidR="00756129" w:rsidRDefault="00756129" w:rsidP="00756129">
      <w:pPr>
        <w:pStyle w:val="PL"/>
      </w:pPr>
    </w:p>
    <w:p w14:paraId="34C2A01A" w14:textId="77777777" w:rsidR="00756129" w:rsidRDefault="00756129" w:rsidP="00756129">
      <w:pPr>
        <w:pStyle w:val="PL"/>
      </w:pPr>
      <w:r>
        <w:t xml:space="preserve">  description "Defines a Fault Management model</w:t>
      </w:r>
    </w:p>
    <w:p w14:paraId="2984DF83" w14:textId="77777777" w:rsidR="00756129" w:rsidRDefault="00756129" w:rsidP="00756129">
      <w:pPr>
        <w:pStyle w:val="PL"/>
        <w:rPr>
          <w:ins w:id="1" w:author="lengyelb"/>
        </w:rPr>
      </w:pPr>
      <w:ins w:id="2" w:author="lengyelb">
        <w:r>
          <w:t xml:space="preserve">    Copyright 2025, 3GPP Organizational Partners (ARIB, ATIS, CCSA, ETSI, TSDSI, </w:t>
        </w:r>
      </w:ins>
    </w:p>
    <w:p w14:paraId="697F64CD" w14:textId="77777777" w:rsidR="00756129" w:rsidRDefault="00756129" w:rsidP="00756129">
      <w:pPr>
        <w:pStyle w:val="PL"/>
        <w:rPr>
          <w:del w:id="3" w:author="lengyelb"/>
        </w:rPr>
      </w:pPr>
      <w:del w:id="4" w:author="lengyelb">
        <w:r>
          <w:delText xml:space="preserve">    Copyright 2024, 3GPP Organizational Partners (ARIB, ATIS, CCSA, ETSI, TSDSI, </w:delText>
        </w:r>
      </w:del>
    </w:p>
    <w:p w14:paraId="574AFFDC" w14:textId="77777777" w:rsidR="00756129" w:rsidRDefault="00756129" w:rsidP="00756129">
      <w:pPr>
        <w:pStyle w:val="PL"/>
      </w:pPr>
      <w:r>
        <w:t xml:space="preserve">    TTA, TTC). All rights reserved.";</w:t>
      </w:r>
    </w:p>
    <w:p w14:paraId="734690A2" w14:textId="77777777" w:rsidR="00756129" w:rsidRDefault="00756129" w:rsidP="00756129">
      <w:pPr>
        <w:pStyle w:val="PL"/>
      </w:pPr>
      <w:r>
        <w:t xml:space="preserve">  reference "3GPP TS 28.111";</w:t>
      </w:r>
    </w:p>
    <w:p w14:paraId="75277E66" w14:textId="77777777" w:rsidR="00756129" w:rsidRDefault="00756129" w:rsidP="00756129">
      <w:pPr>
        <w:pStyle w:val="PL"/>
      </w:pPr>
    </w:p>
    <w:p w14:paraId="07291076" w14:textId="48DB5CF9" w:rsidR="00756129" w:rsidRDefault="00120B85" w:rsidP="00756129">
      <w:pPr>
        <w:pStyle w:val="PL"/>
        <w:rPr>
          <w:ins w:id="5" w:author="lengyelb"/>
        </w:rPr>
      </w:pPr>
      <w:ins w:id="6" w:author="balazs160" w:date="2025-04-11T01:14:00Z">
        <w:r w:rsidRPr="00120B85">
          <w:t>revision 2025-03-25 { reference "CR-0025 CR-0026"; }</w:t>
        </w:r>
      </w:ins>
    </w:p>
    <w:p w14:paraId="4D6926A7" w14:textId="77777777" w:rsidR="00756129" w:rsidRDefault="00756129" w:rsidP="00756129">
      <w:pPr>
        <w:pStyle w:val="PL"/>
      </w:pPr>
      <w:r>
        <w:t xml:space="preserve">  revision 2024-05-12 { </w:t>
      </w:r>
    </w:p>
    <w:p w14:paraId="55FCBFD0" w14:textId="77777777" w:rsidR="00756129" w:rsidRDefault="00756129" w:rsidP="00756129">
      <w:pPr>
        <w:pStyle w:val="PL"/>
      </w:pPr>
      <w:r>
        <w:t xml:space="preserve">    description "The definition of the module was from TS 28.623 to TS 28.111";</w:t>
      </w:r>
    </w:p>
    <w:p w14:paraId="5C578506" w14:textId="77777777" w:rsidR="00756129" w:rsidRDefault="00756129" w:rsidP="00756129">
      <w:pPr>
        <w:pStyle w:val="PL"/>
      </w:pPr>
      <w:r>
        <w:t xml:space="preserve">    reference CR-0008 ; </w:t>
      </w:r>
    </w:p>
    <w:p w14:paraId="249717B0" w14:textId="77777777" w:rsidR="00756129" w:rsidRDefault="00756129" w:rsidP="00756129">
      <w:pPr>
        <w:pStyle w:val="PL"/>
      </w:pPr>
      <w:r>
        <w:t xml:space="preserve">  } </w:t>
      </w:r>
    </w:p>
    <w:p w14:paraId="537492FA" w14:textId="77777777" w:rsidR="00756129" w:rsidRDefault="00756129" w:rsidP="00756129">
      <w:pPr>
        <w:pStyle w:val="PL"/>
      </w:pPr>
      <w:r>
        <w:t xml:space="preserve">  revision 2024-03-06 { reference CR-0333 ; } </w:t>
      </w:r>
    </w:p>
    <w:p w14:paraId="3A376B12" w14:textId="77777777" w:rsidR="00756129" w:rsidRDefault="00756129" w:rsidP="00756129">
      <w:pPr>
        <w:pStyle w:val="PL"/>
      </w:pPr>
      <w:r>
        <w:t xml:space="preserve">  revision 2024-02-24 { reference CR-0346; } </w:t>
      </w:r>
    </w:p>
    <w:p w14:paraId="7B135ABE" w14:textId="77777777" w:rsidR="00756129" w:rsidRDefault="00756129" w:rsidP="00756129">
      <w:pPr>
        <w:pStyle w:val="PL"/>
      </w:pPr>
      <w:r>
        <w:t xml:space="preserve">  revision 2024-01-18 {</w:t>
      </w:r>
    </w:p>
    <w:p w14:paraId="308D169F" w14:textId="77777777" w:rsidR="00756129" w:rsidRDefault="00756129" w:rsidP="00756129">
      <w:pPr>
        <w:pStyle w:val="PL"/>
      </w:pPr>
      <w:r>
        <w:t xml:space="preserve">    description "The specification of the file is moved from 28.623 to 28.532";</w:t>
      </w:r>
    </w:p>
    <w:p w14:paraId="2FA9A54F" w14:textId="77777777" w:rsidR="00756129" w:rsidRDefault="00756129" w:rsidP="00756129">
      <w:pPr>
        <w:pStyle w:val="PL"/>
      </w:pPr>
      <w:r>
        <w:t xml:space="preserve">    reference "28.623 CR-0315"; </w:t>
      </w:r>
    </w:p>
    <w:p w14:paraId="1A378F7C" w14:textId="77777777" w:rsidR="00756129" w:rsidRDefault="00756129" w:rsidP="00756129">
      <w:pPr>
        <w:pStyle w:val="PL"/>
      </w:pPr>
      <w:r>
        <w:t xml:space="preserve">  }</w:t>
      </w:r>
    </w:p>
    <w:p w14:paraId="60883BF8" w14:textId="77777777" w:rsidR="00756129" w:rsidRDefault="00756129" w:rsidP="00756129">
      <w:pPr>
        <w:pStyle w:val="PL"/>
      </w:pPr>
      <w:r>
        <w:t xml:space="preserve">  revision 2023-09-18 { reference CR-0271; } </w:t>
      </w:r>
    </w:p>
    <w:p w14:paraId="65719493" w14:textId="77777777" w:rsidR="00756129" w:rsidRDefault="00756129" w:rsidP="00756129">
      <w:pPr>
        <w:pStyle w:val="PL"/>
      </w:pPr>
      <w:r>
        <w:t xml:space="preserve">  revision 2023-05-10 { reference CR-0250; }</w:t>
      </w:r>
    </w:p>
    <w:p w14:paraId="515DB26E" w14:textId="77777777" w:rsidR="00756129" w:rsidRDefault="00756129" w:rsidP="00756129">
      <w:pPr>
        <w:pStyle w:val="PL"/>
      </w:pPr>
      <w:r>
        <w:t xml:space="preserve">  revision 2022-10-24 { reference CR-0196;   }</w:t>
      </w:r>
    </w:p>
    <w:p w14:paraId="1292F670" w14:textId="77777777" w:rsidR="00756129" w:rsidRDefault="00756129" w:rsidP="00756129">
      <w:pPr>
        <w:pStyle w:val="PL"/>
      </w:pPr>
      <w:r>
        <w:t xml:space="preserve">  revision 2021-08-08 { reference "CR-0132"; }</w:t>
      </w:r>
    </w:p>
    <w:p w14:paraId="2B04DD50" w14:textId="77777777" w:rsidR="00756129" w:rsidRDefault="00756129" w:rsidP="00756129">
      <w:pPr>
        <w:pStyle w:val="PL"/>
      </w:pPr>
      <w:r>
        <w:t xml:space="preserve">  revision 2021-06-02 { reference "CR-0130"; }</w:t>
      </w:r>
    </w:p>
    <w:p w14:paraId="74AB097F" w14:textId="77777777" w:rsidR="00756129" w:rsidRDefault="00756129" w:rsidP="00756129">
      <w:pPr>
        <w:pStyle w:val="PL"/>
      </w:pPr>
      <w:r>
        <w:t xml:space="preserve">  revision 2020-06-03 { reference "CR-0091"; }</w:t>
      </w:r>
    </w:p>
    <w:p w14:paraId="60983942" w14:textId="77777777" w:rsidR="00756129" w:rsidRDefault="00756129" w:rsidP="00756129">
      <w:pPr>
        <w:pStyle w:val="PL"/>
      </w:pPr>
      <w:r>
        <w:t xml:space="preserve">  revision 2020-02-24 { reference "S5-201365"; }</w:t>
      </w:r>
    </w:p>
    <w:p w14:paraId="4AD97703" w14:textId="77777777" w:rsidR="00756129" w:rsidRDefault="00756129" w:rsidP="00756129">
      <w:pPr>
        <w:pStyle w:val="PL"/>
      </w:pPr>
    </w:p>
    <w:p w14:paraId="13B7865C" w14:textId="77777777" w:rsidR="00756129" w:rsidRDefault="00756129" w:rsidP="00756129">
      <w:pPr>
        <w:pStyle w:val="PL"/>
      </w:pPr>
      <w:r>
        <w:t xml:space="preserve">  feature AcknowledgeByConsumer {</w:t>
      </w:r>
    </w:p>
    <w:p w14:paraId="02AA29DA" w14:textId="77777777" w:rsidR="00756129" w:rsidRDefault="00756129" w:rsidP="00756129">
      <w:pPr>
        <w:pStyle w:val="PL"/>
      </w:pPr>
      <w:r>
        <w:t xml:space="preserve">    description "Indicates whether alarm acknowledgement by the consumer is </w:t>
      </w:r>
    </w:p>
    <w:p w14:paraId="55144D09" w14:textId="77777777" w:rsidR="00756129" w:rsidRDefault="00756129" w:rsidP="00756129">
      <w:pPr>
        <w:pStyle w:val="PL"/>
      </w:pPr>
      <w:r>
        <w:t xml:space="preserve">      supported.";</w:t>
      </w:r>
    </w:p>
    <w:p w14:paraId="06DC3EFF" w14:textId="77777777" w:rsidR="00756129" w:rsidRDefault="00756129" w:rsidP="00756129">
      <w:pPr>
        <w:pStyle w:val="PL"/>
      </w:pPr>
      <w:r>
        <w:t xml:space="preserve">  }</w:t>
      </w:r>
    </w:p>
    <w:p w14:paraId="4A697642" w14:textId="77777777" w:rsidR="00756129" w:rsidRDefault="00756129" w:rsidP="00756129">
      <w:pPr>
        <w:pStyle w:val="PL"/>
      </w:pPr>
      <w:r>
        <w:t xml:space="preserve">  </w:t>
      </w:r>
    </w:p>
    <w:p w14:paraId="4AEA8F9A" w14:textId="77777777" w:rsidR="00756129" w:rsidRDefault="00756129" w:rsidP="00756129">
      <w:pPr>
        <w:pStyle w:val="PL"/>
      </w:pPr>
      <w:r>
        <w:t xml:space="preserve">  typedef eventType {</w:t>
      </w:r>
    </w:p>
    <w:p w14:paraId="2393E7AE" w14:textId="77777777" w:rsidR="00756129" w:rsidRDefault="00756129" w:rsidP="00756129">
      <w:pPr>
        <w:pStyle w:val="PL"/>
      </w:pPr>
      <w:r>
        <w:t xml:space="preserve">    type enumeration {</w:t>
      </w:r>
    </w:p>
    <w:p w14:paraId="7C2BC4CA" w14:textId="77777777" w:rsidR="00756129" w:rsidRDefault="00756129" w:rsidP="00756129">
      <w:pPr>
        <w:pStyle w:val="PL"/>
      </w:pPr>
      <w:r>
        <w:t xml:space="preserve">      enum COMMUNICATIONS_ALARM {</w:t>
      </w:r>
    </w:p>
    <w:p w14:paraId="36297DA2" w14:textId="77777777" w:rsidR="00756129" w:rsidRDefault="00756129" w:rsidP="00756129">
      <w:pPr>
        <w:pStyle w:val="PL"/>
      </w:pPr>
      <w:r>
        <w:t xml:space="preserve">        value 2;</w:t>
      </w:r>
    </w:p>
    <w:p w14:paraId="70C57A41" w14:textId="77777777" w:rsidR="00756129" w:rsidRDefault="00756129" w:rsidP="00756129">
      <w:pPr>
        <w:pStyle w:val="PL"/>
      </w:pPr>
      <w:r>
        <w:t xml:space="preserve">      }</w:t>
      </w:r>
    </w:p>
    <w:p w14:paraId="62EFF79D" w14:textId="77777777" w:rsidR="00756129" w:rsidRDefault="00756129" w:rsidP="00756129">
      <w:pPr>
        <w:pStyle w:val="PL"/>
      </w:pPr>
    </w:p>
    <w:p w14:paraId="2AFB205F" w14:textId="77777777" w:rsidR="00756129" w:rsidRDefault="00756129" w:rsidP="00756129">
      <w:pPr>
        <w:pStyle w:val="PL"/>
      </w:pPr>
      <w:r>
        <w:t xml:space="preserve">      enum QUALITY_OF_SERVICE_ALARM {</w:t>
      </w:r>
    </w:p>
    <w:p w14:paraId="7F15AA49" w14:textId="77777777" w:rsidR="00756129" w:rsidRDefault="00756129" w:rsidP="00756129">
      <w:pPr>
        <w:pStyle w:val="PL"/>
      </w:pPr>
      <w:r>
        <w:t xml:space="preserve">        value 3;</w:t>
      </w:r>
    </w:p>
    <w:p w14:paraId="7D32A12F" w14:textId="77777777" w:rsidR="00756129" w:rsidRDefault="00756129" w:rsidP="00756129">
      <w:pPr>
        <w:pStyle w:val="PL"/>
      </w:pPr>
      <w:r>
        <w:t xml:space="preserve">      }</w:t>
      </w:r>
    </w:p>
    <w:p w14:paraId="1A5E9338" w14:textId="77777777" w:rsidR="00756129" w:rsidRDefault="00756129" w:rsidP="00756129">
      <w:pPr>
        <w:pStyle w:val="PL"/>
      </w:pPr>
    </w:p>
    <w:p w14:paraId="39428AA9" w14:textId="77777777" w:rsidR="00756129" w:rsidRDefault="00756129" w:rsidP="00756129">
      <w:pPr>
        <w:pStyle w:val="PL"/>
      </w:pPr>
      <w:r>
        <w:t xml:space="preserve">      enum PROCESSING_ERROR_ALARM {</w:t>
      </w:r>
    </w:p>
    <w:p w14:paraId="48CE3B87" w14:textId="77777777" w:rsidR="00756129" w:rsidRDefault="00756129" w:rsidP="00756129">
      <w:pPr>
        <w:pStyle w:val="PL"/>
      </w:pPr>
      <w:r>
        <w:t xml:space="preserve">        value 4;</w:t>
      </w:r>
    </w:p>
    <w:p w14:paraId="2ACE847C" w14:textId="77777777" w:rsidR="00756129" w:rsidRDefault="00756129" w:rsidP="00756129">
      <w:pPr>
        <w:pStyle w:val="PL"/>
      </w:pPr>
      <w:r>
        <w:t xml:space="preserve">      }</w:t>
      </w:r>
    </w:p>
    <w:p w14:paraId="4FBD45BD" w14:textId="77777777" w:rsidR="00756129" w:rsidRDefault="00756129" w:rsidP="00756129">
      <w:pPr>
        <w:pStyle w:val="PL"/>
      </w:pPr>
    </w:p>
    <w:p w14:paraId="2B294272" w14:textId="77777777" w:rsidR="00756129" w:rsidRDefault="00756129" w:rsidP="00756129">
      <w:pPr>
        <w:pStyle w:val="PL"/>
      </w:pPr>
      <w:r>
        <w:t xml:space="preserve">      enum EQUIPMENT_ALARM {</w:t>
      </w:r>
    </w:p>
    <w:p w14:paraId="68E6E0A2" w14:textId="77777777" w:rsidR="00756129" w:rsidRDefault="00756129" w:rsidP="00756129">
      <w:pPr>
        <w:pStyle w:val="PL"/>
      </w:pPr>
      <w:r>
        <w:t xml:space="preserve">        value 5;</w:t>
      </w:r>
    </w:p>
    <w:p w14:paraId="7C44A327" w14:textId="77777777" w:rsidR="00756129" w:rsidRDefault="00756129" w:rsidP="00756129">
      <w:pPr>
        <w:pStyle w:val="PL"/>
      </w:pPr>
      <w:r>
        <w:t xml:space="preserve">      }</w:t>
      </w:r>
    </w:p>
    <w:p w14:paraId="70341C7B" w14:textId="77777777" w:rsidR="00756129" w:rsidRDefault="00756129" w:rsidP="00756129">
      <w:pPr>
        <w:pStyle w:val="PL"/>
      </w:pPr>
    </w:p>
    <w:p w14:paraId="1A358AB4" w14:textId="77777777" w:rsidR="00756129" w:rsidRDefault="00756129" w:rsidP="00756129">
      <w:pPr>
        <w:pStyle w:val="PL"/>
      </w:pPr>
      <w:r>
        <w:t xml:space="preserve">      enum ENVIRONMENTAL_ALARM {</w:t>
      </w:r>
    </w:p>
    <w:p w14:paraId="1316E426" w14:textId="77777777" w:rsidR="00756129" w:rsidRDefault="00756129" w:rsidP="00756129">
      <w:pPr>
        <w:pStyle w:val="PL"/>
      </w:pPr>
      <w:r>
        <w:t xml:space="preserve">        value 6;</w:t>
      </w:r>
    </w:p>
    <w:p w14:paraId="703B4797" w14:textId="77777777" w:rsidR="00756129" w:rsidRDefault="00756129" w:rsidP="00756129">
      <w:pPr>
        <w:pStyle w:val="PL"/>
      </w:pPr>
      <w:r>
        <w:t xml:space="preserve">      }</w:t>
      </w:r>
    </w:p>
    <w:p w14:paraId="2D365821" w14:textId="77777777" w:rsidR="00756129" w:rsidRDefault="00756129" w:rsidP="00756129">
      <w:pPr>
        <w:pStyle w:val="PL"/>
      </w:pPr>
    </w:p>
    <w:p w14:paraId="18DFAF99" w14:textId="77777777" w:rsidR="00756129" w:rsidRDefault="00756129" w:rsidP="00756129">
      <w:pPr>
        <w:pStyle w:val="PL"/>
      </w:pPr>
      <w:r>
        <w:t xml:space="preserve">      enum INTEGRITY_VIOLATION {</w:t>
      </w:r>
    </w:p>
    <w:p w14:paraId="5860509B" w14:textId="77777777" w:rsidR="00756129" w:rsidRDefault="00756129" w:rsidP="00756129">
      <w:pPr>
        <w:pStyle w:val="PL"/>
      </w:pPr>
      <w:r>
        <w:t xml:space="preserve">        value 7;</w:t>
      </w:r>
    </w:p>
    <w:p w14:paraId="020123DA" w14:textId="77777777" w:rsidR="00756129" w:rsidRDefault="00756129" w:rsidP="00756129">
      <w:pPr>
        <w:pStyle w:val="PL"/>
      </w:pPr>
      <w:r>
        <w:t xml:space="preserve">      }</w:t>
      </w:r>
    </w:p>
    <w:p w14:paraId="00C917FF" w14:textId="77777777" w:rsidR="00756129" w:rsidRDefault="00756129" w:rsidP="00756129">
      <w:pPr>
        <w:pStyle w:val="PL"/>
      </w:pPr>
    </w:p>
    <w:p w14:paraId="3DAA5526" w14:textId="77777777" w:rsidR="00756129" w:rsidRDefault="00756129" w:rsidP="00756129">
      <w:pPr>
        <w:pStyle w:val="PL"/>
      </w:pPr>
      <w:r>
        <w:t xml:space="preserve">      enum OPERATIONAL_VIOLATION {</w:t>
      </w:r>
    </w:p>
    <w:p w14:paraId="4A917687" w14:textId="77777777" w:rsidR="00756129" w:rsidRDefault="00756129" w:rsidP="00756129">
      <w:pPr>
        <w:pStyle w:val="PL"/>
      </w:pPr>
      <w:r>
        <w:t xml:space="preserve">        value 8;</w:t>
      </w:r>
    </w:p>
    <w:p w14:paraId="497CFD12" w14:textId="77777777" w:rsidR="00756129" w:rsidRDefault="00756129" w:rsidP="00756129">
      <w:pPr>
        <w:pStyle w:val="PL"/>
      </w:pPr>
      <w:r>
        <w:t xml:space="preserve">      }</w:t>
      </w:r>
    </w:p>
    <w:p w14:paraId="5B05882F" w14:textId="77777777" w:rsidR="00756129" w:rsidRDefault="00756129" w:rsidP="00756129">
      <w:pPr>
        <w:pStyle w:val="PL"/>
      </w:pPr>
    </w:p>
    <w:p w14:paraId="7E465B72" w14:textId="77777777" w:rsidR="00756129" w:rsidRDefault="00756129" w:rsidP="00756129">
      <w:pPr>
        <w:pStyle w:val="PL"/>
      </w:pPr>
      <w:r>
        <w:t xml:space="preserve">      enum PHYSICAL_VIOLATION {</w:t>
      </w:r>
    </w:p>
    <w:p w14:paraId="6C2F2597" w14:textId="77777777" w:rsidR="00756129" w:rsidRDefault="00756129" w:rsidP="00756129">
      <w:pPr>
        <w:pStyle w:val="PL"/>
      </w:pPr>
      <w:r>
        <w:t xml:space="preserve">        value 9;</w:t>
      </w:r>
    </w:p>
    <w:p w14:paraId="67C1F163" w14:textId="77777777" w:rsidR="00756129" w:rsidRDefault="00756129" w:rsidP="00756129">
      <w:pPr>
        <w:pStyle w:val="PL"/>
      </w:pPr>
      <w:r>
        <w:t xml:space="preserve">      }</w:t>
      </w:r>
    </w:p>
    <w:p w14:paraId="16565396" w14:textId="77777777" w:rsidR="00756129" w:rsidRDefault="00756129" w:rsidP="00756129">
      <w:pPr>
        <w:pStyle w:val="PL"/>
      </w:pPr>
    </w:p>
    <w:p w14:paraId="08D15532" w14:textId="77777777" w:rsidR="00756129" w:rsidRDefault="00756129" w:rsidP="00756129">
      <w:pPr>
        <w:pStyle w:val="PL"/>
      </w:pPr>
      <w:r>
        <w:t xml:space="preserve">      enum SECURITY_SERVICE_OR_MECHANISM_VIOLATION {</w:t>
      </w:r>
    </w:p>
    <w:p w14:paraId="61BE1F60" w14:textId="77777777" w:rsidR="00756129" w:rsidRDefault="00756129" w:rsidP="00756129">
      <w:pPr>
        <w:pStyle w:val="PL"/>
      </w:pPr>
      <w:r>
        <w:t xml:space="preserve">        value 10;</w:t>
      </w:r>
    </w:p>
    <w:p w14:paraId="55C69943" w14:textId="77777777" w:rsidR="00756129" w:rsidRDefault="00756129" w:rsidP="00756129">
      <w:pPr>
        <w:pStyle w:val="PL"/>
      </w:pPr>
      <w:r>
        <w:t xml:space="preserve">      }</w:t>
      </w:r>
    </w:p>
    <w:p w14:paraId="3EF2950D" w14:textId="77777777" w:rsidR="00756129" w:rsidRDefault="00756129" w:rsidP="00756129">
      <w:pPr>
        <w:pStyle w:val="PL"/>
      </w:pPr>
    </w:p>
    <w:p w14:paraId="7B4CFB45" w14:textId="77777777" w:rsidR="00756129" w:rsidRDefault="00756129" w:rsidP="00756129">
      <w:pPr>
        <w:pStyle w:val="PL"/>
      </w:pPr>
      <w:r>
        <w:t xml:space="preserve">      enum TIME_DOMAIN_VIOLATION {</w:t>
      </w:r>
    </w:p>
    <w:p w14:paraId="53508751" w14:textId="77777777" w:rsidR="00756129" w:rsidRDefault="00756129" w:rsidP="00756129">
      <w:pPr>
        <w:pStyle w:val="PL"/>
      </w:pPr>
      <w:r>
        <w:t xml:space="preserve">        value 11;</w:t>
      </w:r>
    </w:p>
    <w:p w14:paraId="53641500" w14:textId="77777777" w:rsidR="00756129" w:rsidRDefault="00756129" w:rsidP="00756129">
      <w:pPr>
        <w:pStyle w:val="PL"/>
      </w:pPr>
      <w:r>
        <w:t xml:space="preserve">      }</w:t>
      </w:r>
    </w:p>
    <w:p w14:paraId="41869464" w14:textId="77777777" w:rsidR="00756129" w:rsidRDefault="00756129" w:rsidP="00756129">
      <w:pPr>
        <w:pStyle w:val="PL"/>
      </w:pPr>
      <w:r>
        <w:t xml:space="preserve">    }</w:t>
      </w:r>
    </w:p>
    <w:p w14:paraId="62F78FAD" w14:textId="77777777" w:rsidR="00756129" w:rsidRDefault="00756129" w:rsidP="00756129">
      <w:pPr>
        <w:pStyle w:val="PL"/>
      </w:pPr>
    </w:p>
    <w:p w14:paraId="4E4FC766" w14:textId="77777777" w:rsidR="00756129" w:rsidRDefault="00756129" w:rsidP="00756129">
      <w:pPr>
        <w:pStyle w:val="PL"/>
      </w:pPr>
      <w:r>
        <w:t xml:space="preserve">    description "General category for the alarm.";</w:t>
      </w:r>
    </w:p>
    <w:p w14:paraId="65A16EF1" w14:textId="77777777" w:rsidR="00756129" w:rsidRDefault="00756129" w:rsidP="00756129">
      <w:pPr>
        <w:pStyle w:val="PL"/>
      </w:pPr>
      <w:r>
        <w:t xml:space="preserve">  }</w:t>
      </w:r>
    </w:p>
    <w:p w14:paraId="7D29FA0D" w14:textId="77777777" w:rsidR="00756129" w:rsidRDefault="00756129" w:rsidP="00756129">
      <w:pPr>
        <w:pStyle w:val="PL"/>
      </w:pPr>
    </w:p>
    <w:p w14:paraId="4E6AB125" w14:textId="77777777" w:rsidR="00756129" w:rsidRDefault="00756129" w:rsidP="00756129">
      <w:pPr>
        <w:pStyle w:val="PL"/>
      </w:pPr>
      <w:r>
        <w:lastRenderedPageBreak/>
        <w:t xml:space="preserve">  typedef severity-level {</w:t>
      </w:r>
    </w:p>
    <w:p w14:paraId="6E1AABFC" w14:textId="77777777" w:rsidR="00756129" w:rsidRDefault="00756129" w:rsidP="00756129">
      <w:pPr>
        <w:pStyle w:val="PL"/>
      </w:pPr>
      <w:r>
        <w:t xml:space="preserve">    type enumeration {</w:t>
      </w:r>
    </w:p>
    <w:p w14:paraId="1044D0B2" w14:textId="77777777" w:rsidR="00756129" w:rsidRDefault="00756129" w:rsidP="00756129">
      <w:pPr>
        <w:pStyle w:val="PL"/>
      </w:pPr>
      <w:r>
        <w:t xml:space="preserve">      enum CRITICAL { value 3; }</w:t>
      </w:r>
    </w:p>
    <w:p w14:paraId="3B06F0BD" w14:textId="77777777" w:rsidR="00756129" w:rsidRDefault="00756129" w:rsidP="00756129">
      <w:pPr>
        <w:pStyle w:val="PL"/>
      </w:pPr>
      <w:r>
        <w:t xml:space="preserve">      enum MAJOR { value 4; }</w:t>
      </w:r>
    </w:p>
    <w:p w14:paraId="144E65B8" w14:textId="77777777" w:rsidR="00756129" w:rsidRDefault="00756129" w:rsidP="00756129">
      <w:pPr>
        <w:pStyle w:val="PL"/>
      </w:pPr>
      <w:r>
        <w:t xml:space="preserve">      enum MINOR { value 5; }</w:t>
      </w:r>
    </w:p>
    <w:p w14:paraId="1EA0FC44" w14:textId="77777777" w:rsidR="00756129" w:rsidRDefault="00756129" w:rsidP="00756129">
      <w:pPr>
        <w:pStyle w:val="PL"/>
      </w:pPr>
      <w:r>
        <w:t xml:space="preserve">      enum WARNING { value 6; }</w:t>
      </w:r>
    </w:p>
    <w:p w14:paraId="20FA8DED" w14:textId="77777777" w:rsidR="00756129" w:rsidRDefault="00756129" w:rsidP="00756129">
      <w:pPr>
        <w:pStyle w:val="PL"/>
      </w:pPr>
      <w:r>
        <w:t xml:space="preserve">      enum INDETERMINATE { value 7; }</w:t>
      </w:r>
    </w:p>
    <w:p w14:paraId="4723930A" w14:textId="77777777" w:rsidR="00756129" w:rsidRDefault="00756129" w:rsidP="00756129">
      <w:pPr>
        <w:pStyle w:val="PL"/>
      </w:pPr>
      <w:r>
        <w:t xml:space="preserve">      enum CLEARED { value 8; }</w:t>
      </w:r>
    </w:p>
    <w:p w14:paraId="3ACCCD96" w14:textId="77777777" w:rsidR="00756129" w:rsidRDefault="00756129" w:rsidP="00756129">
      <w:pPr>
        <w:pStyle w:val="PL"/>
      </w:pPr>
      <w:r>
        <w:t xml:space="preserve">    }</w:t>
      </w:r>
    </w:p>
    <w:p w14:paraId="5DF7BCFF" w14:textId="77777777" w:rsidR="00756129" w:rsidRDefault="00756129" w:rsidP="00756129">
      <w:pPr>
        <w:pStyle w:val="PL"/>
      </w:pPr>
    </w:p>
    <w:p w14:paraId="041A63BF" w14:textId="77777777" w:rsidR="00756129" w:rsidRDefault="00756129" w:rsidP="00756129">
      <w:pPr>
        <w:pStyle w:val="PL"/>
      </w:pPr>
      <w:r>
        <w:t xml:space="preserve">    description "The possible alarm severities";</w:t>
      </w:r>
    </w:p>
    <w:p w14:paraId="03715974" w14:textId="77777777" w:rsidR="00756129" w:rsidRDefault="00756129" w:rsidP="00756129">
      <w:pPr>
        <w:pStyle w:val="PL"/>
      </w:pPr>
      <w:r>
        <w:t xml:space="preserve">  }</w:t>
      </w:r>
    </w:p>
    <w:p w14:paraId="2E815A0F" w14:textId="77777777" w:rsidR="00756129" w:rsidRDefault="00756129" w:rsidP="00756129">
      <w:pPr>
        <w:pStyle w:val="PL"/>
      </w:pPr>
    </w:p>
    <w:p w14:paraId="3368BDA7" w14:textId="77777777" w:rsidR="00756129" w:rsidRDefault="00756129" w:rsidP="00756129">
      <w:pPr>
        <w:pStyle w:val="PL"/>
      </w:pPr>
      <w:r>
        <w:t xml:space="preserve">  grouping AlarmCommentGrp {</w:t>
      </w:r>
    </w:p>
    <w:p w14:paraId="54407F17" w14:textId="77777777" w:rsidR="00756129" w:rsidRDefault="00756129" w:rsidP="00756129">
      <w:pPr>
        <w:pStyle w:val="PL"/>
      </w:pPr>
      <w:r>
        <w:t xml:space="preserve">    leaf commentTime {</w:t>
      </w:r>
    </w:p>
    <w:p w14:paraId="495883E0" w14:textId="77777777" w:rsidR="00756129" w:rsidRDefault="00756129" w:rsidP="00756129">
      <w:pPr>
        <w:pStyle w:val="PL"/>
      </w:pPr>
      <w:r>
        <w:t xml:space="preserve">      type yang:date-and-time;</w:t>
      </w:r>
    </w:p>
    <w:p w14:paraId="63C7FF24" w14:textId="77777777" w:rsidR="00756129" w:rsidRDefault="00756129" w:rsidP="00756129">
      <w:pPr>
        <w:pStyle w:val="PL"/>
      </w:pPr>
      <w:r>
        <w:t xml:space="preserve">      config false;</w:t>
      </w:r>
    </w:p>
    <w:p w14:paraId="0A93EEF5" w14:textId="77777777" w:rsidR="00756129" w:rsidRDefault="00756129" w:rsidP="00756129">
      <w:pPr>
        <w:pStyle w:val="PL"/>
      </w:pPr>
      <w:r>
        <w:t xml:space="preserve">      mandatory true;</w:t>
      </w:r>
    </w:p>
    <w:p w14:paraId="6842EF8A" w14:textId="77777777" w:rsidR="00756129" w:rsidRDefault="00756129" w:rsidP="00756129">
      <w:pPr>
        <w:pStyle w:val="PL"/>
        <w:rPr>
          <w:ins w:id="7" w:author="lengyelb"/>
        </w:rPr>
      </w:pPr>
      <w:ins w:id="8" w:author="lengyelb">
        <w:r>
          <w:t xml:space="preserve">      yext3gpp:inVariant;</w:t>
        </w:r>
      </w:ins>
    </w:p>
    <w:p w14:paraId="6AEC665C" w14:textId="77777777" w:rsidR="00756129" w:rsidRDefault="00756129" w:rsidP="00756129">
      <w:pPr>
        <w:pStyle w:val="PL"/>
      </w:pPr>
      <w:r>
        <w:t xml:space="preserve">      description "Date and Time the comment was created.";</w:t>
      </w:r>
    </w:p>
    <w:p w14:paraId="0A1FC07A" w14:textId="77777777" w:rsidR="00756129" w:rsidRDefault="00756129" w:rsidP="00756129">
      <w:pPr>
        <w:pStyle w:val="PL"/>
      </w:pPr>
      <w:r>
        <w:t xml:space="preserve">    }</w:t>
      </w:r>
    </w:p>
    <w:p w14:paraId="7F27AEE8" w14:textId="77777777" w:rsidR="00756129" w:rsidRDefault="00756129" w:rsidP="00756129">
      <w:pPr>
        <w:pStyle w:val="PL"/>
      </w:pPr>
    </w:p>
    <w:p w14:paraId="306DE907" w14:textId="77777777" w:rsidR="00756129" w:rsidRDefault="00756129" w:rsidP="00756129">
      <w:pPr>
        <w:pStyle w:val="PL"/>
      </w:pPr>
      <w:r>
        <w:t xml:space="preserve">    leaf commentUserId {</w:t>
      </w:r>
    </w:p>
    <w:p w14:paraId="03917701" w14:textId="77777777" w:rsidR="00756129" w:rsidRDefault="00756129" w:rsidP="00756129">
      <w:pPr>
        <w:pStyle w:val="PL"/>
      </w:pPr>
      <w:r>
        <w:t xml:space="preserve">      type string;</w:t>
      </w:r>
    </w:p>
    <w:p w14:paraId="7E8F2372" w14:textId="77777777" w:rsidR="00756129" w:rsidRDefault="00756129" w:rsidP="00756129">
      <w:pPr>
        <w:pStyle w:val="PL"/>
      </w:pPr>
      <w:r>
        <w:t xml:space="preserve">      mandatory true;</w:t>
      </w:r>
    </w:p>
    <w:p w14:paraId="544FD48F" w14:textId="77777777" w:rsidR="00756129" w:rsidRDefault="00756129" w:rsidP="00756129">
      <w:pPr>
        <w:pStyle w:val="PL"/>
        <w:rPr>
          <w:ins w:id="9" w:author="lengyelb"/>
        </w:rPr>
      </w:pPr>
      <w:ins w:id="10" w:author="lengyelb">
        <w:r>
          <w:t xml:space="preserve">      yext3gpp:inVariant;</w:t>
        </w:r>
      </w:ins>
    </w:p>
    <w:p w14:paraId="159A4D71" w14:textId="77777777" w:rsidR="00756129" w:rsidRDefault="00756129" w:rsidP="00756129">
      <w:pPr>
        <w:pStyle w:val="PL"/>
      </w:pPr>
      <w:r>
        <w:t xml:space="preserve">      description "It carries the identification of the user who made the</w:t>
      </w:r>
    </w:p>
    <w:p w14:paraId="5B999335" w14:textId="77777777" w:rsidR="00756129" w:rsidRDefault="00756129" w:rsidP="00756129">
      <w:pPr>
        <w:pStyle w:val="PL"/>
      </w:pPr>
      <w:r>
        <w:t xml:space="preserve">        comment.";</w:t>
      </w:r>
    </w:p>
    <w:p w14:paraId="2DB14A12" w14:textId="77777777" w:rsidR="00756129" w:rsidRDefault="00756129" w:rsidP="00756129">
      <w:pPr>
        <w:pStyle w:val="PL"/>
      </w:pPr>
      <w:r>
        <w:t xml:space="preserve">    }</w:t>
      </w:r>
    </w:p>
    <w:p w14:paraId="05736B03" w14:textId="77777777" w:rsidR="00756129" w:rsidRDefault="00756129" w:rsidP="00756129">
      <w:pPr>
        <w:pStyle w:val="PL"/>
      </w:pPr>
    </w:p>
    <w:p w14:paraId="37DCF6BB" w14:textId="77777777" w:rsidR="00756129" w:rsidRDefault="00756129" w:rsidP="00756129">
      <w:pPr>
        <w:pStyle w:val="PL"/>
      </w:pPr>
      <w:r>
        <w:t xml:space="preserve">    leaf commentSystemId {</w:t>
      </w:r>
    </w:p>
    <w:p w14:paraId="32F236F5" w14:textId="77777777" w:rsidR="00756129" w:rsidRDefault="00756129" w:rsidP="00756129">
      <w:pPr>
        <w:pStyle w:val="PL"/>
      </w:pPr>
      <w:r>
        <w:t xml:space="preserve">      type string;</w:t>
      </w:r>
    </w:p>
    <w:p w14:paraId="11331260" w14:textId="77777777" w:rsidR="00756129" w:rsidRDefault="00756129" w:rsidP="00756129">
      <w:pPr>
        <w:pStyle w:val="PL"/>
      </w:pPr>
      <w:r>
        <w:t xml:space="preserve">      mandatory true;</w:t>
      </w:r>
    </w:p>
    <w:p w14:paraId="6F549748" w14:textId="77777777" w:rsidR="00756129" w:rsidRDefault="00756129" w:rsidP="00756129">
      <w:pPr>
        <w:pStyle w:val="PL"/>
        <w:rPr>
          <w:ins w:id="11" w:author="lengyelb"/>
        </w:rPr>
      </w:pPr>
      <w:ins w:id="12" w:author="lengyelb">
        <w:r>
          <w:t xml:space="preserve">      yext3gpp:inVariant;</w:t>
        </w:r>
      </w:ins>
    </w:p>
    <w:p w14:paraId="1B3C9E05" w14:textId="77777777" w:rsidR="00756129" w:rsidRDefault="00756129" w:rsidP="00756129">
      <w:pPr>
        <w:pStyle w:val="PL"/>
      </w:pPr>
      <w:r>
        <w:t xml:space="preserve">      description "It carries the identification of the system (</w:t>
      </w:r>
    </w:p>
    <w:p w14:paraId="7F86D8D7" w14:textId="77777777" w:rsidR="00756129" w:rsidRDefault="00756129" w:rsidP="00756129">
      <w:pPr>
        <w:pStyle w:val="PL"/>
      </w:pPr>
      <w:r>
        <w:t xml:space="preserve">        Management System) from which the comment is made. That system</w:t>
      </w:r>
    </w:p>
    <w:p w14:paraId="7339A4B1" w14:textId="77777777" w:rsidR="00756129" w:rsidRDefault="00756129" w:rsidP="00756129">
      <w:pPr>
        <w:pStyle w:val="PL"/>
      </w:pPr>
      <w:r>
        <w:t xml:space="preserve">        supports the user that made the comment.";</w:t>
      </w:r>
    </w:p>
    <w:p w14:paraId="05700C6C" w14:textId="77777777" w:rsidR="00756129" w:rsidRDefault="00756129" w:rsidP="00756129">
      <w:pPr>
        <w:pStyle w:val="PL"/>
      </w:pPr>
      <w:r>
        <w:t xml:space="preserve">    }</w:t>
      </w:r>
    </w:p>
    <w:p w14:paraId="369930ED" w14:textId="77777777" w:rsidR="00756129" w:rsidRDefault="00756129" w:rsidP="00756129">
      <w:pPr>
        <w:pStyle w:val="PL"/>
      </w:pPr>
    </w:p>
    <w:p w14:paraId="2DF6B596" w14:textId="77777777" w:rsidR="00756129" w:rsidRDefault="00756129" w:rsidP="00756129">
      <w:pPr>
        <w:pStyle w:val="PL"/>
      </w:pPr>
      <w:r>
        <w:t xml:space="preserve">    leaf commentText {</w:t>
      </w:r>
    </w:p>
    <w:p w14:paraId="6CA10BE3" w14:textId="77777777" w:rsidR="00756129" w:rsidRDefault="00756129" w:rsidP="00756129">
      <w:pPr>
        <w:pStyle w:val="PL"/>
      </w:pPr>
      <w:r>
        <w:t xml:space="preserve">      type string;</w:t>
      </w:r>
    </w:p>
    <w:p w14:paraId="7951FFD8" w14:textId="77777777" w:rsidR="00756129" w:rsidRDefault="00756129" w:rsidP="00756129">
      <w:pPr>
        <w:pStyle w:val="PL"/>
      </w:pPr>
      <w:r>
        <w:t xml:space="preserve">      mandatory true;</w:t>
      </w:r>
    </w:p>
    <w:p w14:paraId="59D0EF63" w14:textId="77777777" w:rsidR="00756129" w:rsidRDefault="00756129" w:rsidP="00756129">
      <w:pPr>
        <w:pStyle w:val="PL"/>
        <w:rPr>
          <w:ins w:id="13" w:author="lengyelb"/>
        </w:rPr>
      </w:pPr>
      <w:ins w:id="14" w:author="lengyelb">
        <w:r>
          <w:t xml:space="preserve">      yext3gpp:inVariant;</w:t>
        </w:r>
      </w:ins>
    </w:p>
    <w:p w14:paraId="3F7C94C9" w14:textId="77777777" w:rsidR="00756129" w:rsidRDefault="00756129" w:rsidP="00756129">
      <w:pPr>
        <w:pStyle w:val="PL"/>
      </w:pPr>
      <w:r>
        <w:t xml:space="preserve">      description "It carries the textual comment.";</w:t>
      </w:r>
    </w:p>
    <w:p w14:paraId="2964CB79" w14:textId="77777777" w:rsidR="00756129" w:rsidRDefault="00756129" w:rsidP="00756129">
      <w:pPr>
        <w:pStyle w:val="PL"/>
      </w:pPr>
      <w:r>
        <w:t xml:space="preserve">    }</w:t>
      </w:r>
    </w:p>
    <w:p w14:paraId="1ADE9C61" w14:textId="77777777" w:rsidR="00756129" w:rsidRDefault="00756129" w:rsidP="00756129">
      <w:pPr>
        <w:pStyle w:val="PL"/>
      </w:pPr>
      <w:r>
        <w:t xml:space="preserve">  }</w:t>
      </w:r>
    </w:p>
    <w:p w14:paraId="6921EA49" w14:textId="77777777" w:rsidR="00756129" w:rsidRDefault="00756129" w:rsidP="00756129">
      <w:pPr>
        <w:pStyle w:val="PL"/>
      </w:pPr>
    </w:p>
    <w:p w14:paraId="5525E36F" w14:textId="77777777" w:rsidR="00756129" w:rsidRDefault="00756129" w:rsidP="00756129">
      <w:pPr>
        <w:pStyle w:val="PL"/>
        <w:rPr>
          <w:ins w:id="15" w:author="lengyelb"/>
        </w:rPr>
      </w:pPr>
      <w:ins w:id="16" w:author="lengyelb">
        <w:r>
          <w:t xml:space="preserve">  grouping ThresholdHysteresisGrp {</w:t>
        </w:r>
      </w:ins>
    </w:p>
    <w:p w14:paraId="29930F43" w14:textId="77777777" w:rsidR="00756129" w:rsidRDefault="00756129" w:rsidP="00756129">
      <w:pPr>
        <w:pStyle w:val="PL"/>
        <w:rPr>
          <w:ins w:id="17" w:author="lengyelb"/>
        </w:rPr>
      </w:pPr>
      <w:ins w:id="18" w:author="lengyelb">
        <w:r>
          <w:t xml:space="preserve">    description "The ThresholdHysteresis defines the threshold boundaries to </w:t>
        </w:r>
      </w:ins>
    </w:p>
    <w:p w14:paraId="09BD5370" w14:textId="77777777" w:rsidR="00756129" w:rsidRDefault="00756129" w:rsidP="00756129">
      <w:pPr>
        <w:pStyle w:val="PL"/>
        <w:rPr>
          <w:ins w:id="19" w:author="lengyelb"/>
        </w:rPr>
      </w:pPr>
      <w:ins w:id="20" w:author="lengyelb">
        <w:r>
          <w:t xml:space="preserve">      control the hysteresis mechanism.</w:t>
        </w:r>
      </w:ins>
    </w:p>
    <w:p w14:paraId="3F3697D9" w14:textId="77777777" w:rsidR="00756129" w:rsidRDefault="00756129" w:rsidP="00756129">
      <w:pPr>
        <w:pStyle w:val="PL"/>
        <w:rPr>
          <w:ins w:id="21" w:author="lengyelb"/>
        </w:rPr>
      </w:pPr>
    </w:p>
    <w:p w14:paraId="2C6C4776" w14:textId="77777777" w:rsidR="00756129" w:rsidRDefault="00756129" w:rsidP="00756129">
      <w:pPr>
        <w:pStyle w:val="PL"/>
        <w:rPr>
          <w:ins w:id="22" w:author="lengyelb"/>
        </w:rPr>
      </w:pPr>
      <w:ins w:id="23" w:author="lengyelb">
        <w:r>
          <w:t xml:space="preserve">      The high attribute of ThresholdHysteresis identifies the higher value of </w:t>
        </w:r>
      </w:ins>
    </w:p>
    <w:p w14:paraId="50FE355C" w14:textId="77777777" w:rsidR="00756129" w:rsidRDefault="00756129" w:rsidP="00756129">
      <w:pPr>
        <w:pStyle w:val="PL"/>
        <w:rPr>
          <w:ins w:id="24" w:author="lengyelb"/>
        </w:rPr>
      </w:pPr>
      <w:ins w:id="25" w:author="lengyelb">
        <w:r>
          <w:t xml:space="preserve">      a threshold with hysteris, the integer type is used for counter </w:t>
        </w:r>
      </w:ins>
    </w:p>
    <w:p w14:paraId="4351ECCE" w14:textId="77777777" w:rsidR="00756129" w:rsidRDefault="00756129" w:rsidP="00756129">
      <w:pPr>
        <w:pStyle w:val="PL"/>
        <w:rPr>
          <w:ins w:id="26" w:author="lengyelb"/>
        </w:rPr>
      </w:pPr>
      <w:ins w:id="27" w:author="lengyelb">
        <w:r>
          <w:t xml:space="preserve">      thresholds and the float type for gauge thresholds. The low attribute </w:t>
        </w:r>
      </w:ins>
    </w:p>
    <w:p w14:paraId="38F66145" w14:textId="77777777" w:rsidR="00756129" w:rsidRDefault="00756129" w:rsidP="00756129">
      <w:pPr>
        <w:pStyle w:val="PL"/>
        <w:rPr>
          <w:ins w:id="28" w:author="lengyelb"/>
        </w:rPr>
      </w:pPr>
      <w:ins w:id="29" w:author="lengyelb">
        <w:r>
          <w:t xml:space="preserve">      of ThresholdHysteresis identifies the lower value of a threshold with </w:t>
        </w:r>
      </w:ins>
    </w:p>
    <w:p w14:paraId="5EFE6403" w14:textId="77777777" w:rsidR="00756129" w:rsidRDefault="00756129" w:rsidP="00756129">
      <w:pPr>
        <w:pStyle w:val="PL"/>
        <w:rPr>
          <w:ins w:id="30" w:author="lengyelb"/>
        </w:rPr>
      </w:pPr>
      <w:ins w:id="31" w:author="lengyelb">
        <w:r>
          <w:t xml:space="preserve">      hysteresis, applicable only to gauge thresholds.";</w:t>
        </w:r>
      </w:ins>
    </w:p>
    <w:p w14:paraId="604FC006" w14:textId="77777777" w:rsidR="00756129" w:rsidRDefault="00756129" w:rsidP="00756129">
      <w:pPr>
        <w:pStyle w:val="PL"/>
        <w:rPr>
          <w:ins w:id="32" w:author="lengyelb"/>
        </w:rPr>
      </w:pPr>
      <w:ins w:id="33" w:author="lengyelb">
        <w:r>
          <w:t xml:space="preserve">      </w:t>
        </w:r>
      </w:ins>
    </w:p>
    <w:p w14:paraId="6E868676" w14:textId="77777777" w:rsidR="00756129" w:rsidRDefault="00756129" w:rsidP="00756129">
      <w:pPr>
        <w:pStyle w:val="PL"/>
        <w:rPr>
          <w:ins w:id="34" w:author="lengyelb"/>
        </w:rPr>
      </w:pPr>
      <w:ins w:id="35" w:author="lengyelb">
        <w:r>
          <w:t xml:space="preserve">    leaf high {</w:t>
        </w:r>
      </w:ins>
    </w:p>
    <w:p w14:paraId="39E1465E" w14:textId="77777777" w:rsidR="00756129" w:rsidRDefault="00756129" w:rsidP="00756129">
      <w:pPr>
        <w:pStyle w:val="PL"/>
        <w:rPr>
          <w:ins w:id="36" w:author="lengyelb"/>
        </w:rPr>
      </w:pPr>
      <w:ins w:id="37" w:author="lengyelb">
        <w:r>
          <w:t xml:space="preserve">      type union {</w:t>
        </w:r>
      </w:ins>
    </w:p>
    <w:p w14:paraId="12555466" w14:textId="77777777" w:rsidR="00756129" w:rsidRDefault="00756129" w:rsidP="00756129">
      <w:pPr>
        <w:pStyle w:val="PL"/>
        <w:rPr>
          <w:ins w:id="38" w:author="lengyelb"/>
        </w:rPr>
      </w:pPr>
      <w:ins w:id="39" w:author="lengyelb">
        <w:r>
          <w:t xml:space="preserve">        type int64;</w:t>
        </w:r>
      </w:ins>
    </w:p>
    <w:p w14:paraId="6E939522" w14:textId="77777777" w:rsidR="00756129" w:rsidRDefault="00756129" w:rsidP="00756129">
      <w:pPr>
        <w:pStyle w:val="PL"/>
        <w:rPr>
          <w:ins w:id="40" w:author="lengyelb"/>
        </w:rPr>
      </w:pPr>
      <w:ins w:id="41" w:author="lengyelb">
        <w:r>
          <w:t xml:space="preserve">        type decimal64 {</w:t>
        </w:r>
      </w:ins>
    </w:p>
    <w:p w14:paraId="2ECD2F84" w14:textId="77777777" w:rsidR="00756129" w:rsidRDefault="00756129" w:rsidP="00756129">
      <w:pPr>
        <w:pStyle w:val="PL"/>
        <w:rPr>
          <w:ins w:id="42" w:author="lengyelb"/>
        </w:rPr>
      </w:pPr>
      <w:ins w:id="43" w:author="lengyelb">
        <w:r>
          <w:t xml:space="preserve">          fraction-digits 7;</w:t>
        </w:r>
      </w:ins>
    </w:p>
    <w:p w14:paraId="10A49FAA" w14:textId="77777777" w:rsidR="00756129" w:rsidRDefault="00756129" w:rsidP="00756129">
      <w:pPr>
        <w:pStyle w:val="PL"/>
        <w:rPr>
          <w:ins w:id="44" w:author="lengyelb"/>
        </w:rPr>
      </w:pPr>
      <w:ins w:id="45" w:author="lengyelb">
        <w:r>
          <w:t xml:space="preserve">        }</w:t>
        </w:r>
      </w:ins>
    </w:p>
    <w:p w14:paraId="168E05E4" w14:textId="77777777" w:rsidR="00756129" w:rsidRDefault="00756129" w:rsidP="00756129">
      <w:pPr>
        <w:pStyle w:val="PL"/>
        <w:rPr>
          <w:ins w:id="46" w:author="lengyelb"/>
        </w:rPr>
      </w:pPr>
      <w:ins w:id="47" w:author="lengyelb">
        <w:r>
          <w:t xml:space="preserve">      }</w:t>
        </w:r>
      </w:ins>
    </w:p>
    <w:p w14:paraId="6184BA18" w14:textId="77777777" w:rsidR="00756129" w:rsidRDefault="00756129" w:rsidP="00756129">
      <w:pPr>
        <w:pStyle w:val="PL"/>
        <w:rPr>
          <w:ins w:id="48" w:author="lengyelb"/>
        </w:rPr>
      </w:pPr>
      <w:ins w:id="49" w:author="lengyelb">
        <w:r>
          <w:t xml:space="preserve">      mandatory true;</w:t>
        </w:r>
      </w:ins>
    </w:p>
    <w:p w14:paraId="3BE40263" w14:textId="77777777" w:rsidR="00756129" w:rsidRDefault="00756129" w:rsidP="00756129">
      <w:pPr>
        <w:pStyle w:val="PL"/>
        <w:rPr>
          <w:ins w:id="50" w:author="lengyelb"/>
        </w:rPr>
      </w:pPr>
      <w:ins w:id="51" w:author="lengyelb">
        <w:r>
          <w:t xml:space="preserve">      description "Higher value of a threshold with hysteris, the integer type </w:t>
        </w:r>
      </w:ins>
    </w:p>
    <w:p w14:paraId="353C575F" w14:textId="77777777" w:rsidR="00756129" w:rsidRDefault="00756129" w:rsidP="00756129">
      <w:pPr>
        <w:pStyle w:val="PL"/>
        <w:rPr>
          <w:ins w:id="52" w:author="lengyelb"/>
        </w:rPr>
      </w:pPr>
      <w:ins w:id="53" w:author="lengyelb">
        <w:r>
          <w:t xml:space="preserve">        is used for counter thresholds and the float type for gauge </w:t>
        </w:r>
      </w:ins>
    </w:p>
    <w:p w14:paraId="66F0B552" w14:textId="77777777" w:rsidR="00756129" w:rsidRDefault="00756129" w:rsidP="00756129">
      <w:pPr>
        <w:pStyle w:val="PL"/>
        <w:rPr>
          <w:ins w:id="54" w:author="lengyelb"/>
        </w:rPr>
      </w:pPr>
      <w:ins w:id="55" w:author="lengyelb">
        <w:r>
          <w:t xml:space="preserve">        thresholds.";</w:t>
        </w:r>
      </w:ins>
    </w:p>
    <w:p w14:paraId="3B68F483" w14:textId="77777777" w:rsidR="00756129" w:rsidRDefault="00756129" w:rsidP="00756129">
      <w:pPr>
        <w:pStyle w:val="PL"/>
        <w:rPr>
          <w:ins w:id="56" w:author="lengyelb"/>
        </w:rPr>
      </w:pPr>
      <w:ins w:id="57" w:author="lengyelb">
        <w:r>
          <w:t xml:space="preserve">    }</w:t>
        </w:r>
      </w:ins>
    </w:p>
    <w:p w14:paraId="44792ABE" w14:textId="77777777" w:rsidR="00756129" w:rsidRDefault="00756129" w:rsidP="00756129">
      <w:pPr>
        <w:pStyle w:val="PL"/>
        <w:rPr>
          <w:ins w:id="58" w:author="lengyelb"/>
        </w:rPr>
      </w:pPr>
      <w:ins w:id="59" w:author="lengyelb">
        <w:r>
          <w:t xml:space="preserve">    </w:t>
        </w:r>
      </w:ins>
    </w:p>
    <w:p w14:paraId="77699D1A" w14:textId="77777777" w:rsidR="00756129" w:rsidRDefault="00756129" w:rsidP="00756129">
      <w:pPr>
        <w:pStyle w:val="PL"/>
        <w:rPr>
          <w:ins w:id="60" w:author="lengyelb"/>
        </w:rPr>
      </w:pPr>
      <w:ins w:id="61" w:author="lengyelb">
        <w:r>
          <w:t xml:space="preserve">    leaf low {</w:t>
        </w:r>
      </w:ins>
    </w:p>
    <w:p w14:paraId="29BCE5BC" w14:textId="77777777" w:rsidR="00756129" w:rsidRDefault="00756129" w:rsidP="00756129">
      <w:pPr>
        <w:pStyle w:val="PL"/>
        <w:rPr>
          <w:ins w:id="62" w:author="lengyelb"/>
        </w:rPr>
      </w:pPr>
      <w:ins w:id="63" w:author="lengyelb">
        <w:r>
          <w:t xml:space="preserve">      type decimal64 {</w:t>
        </w:r>
      </w:ins>
    </w:p>
    <w:p w14:paraId="4EC6175E" w14:textId="77777777" w:rsidR="00756129" w:rsidRDefault="00756129" w:rsidP="00756129">
      <w:pPr>
        <w:pStyle w:val="PL"/>
        <w:rPr>
          <w:ins w:id="64" w:author="lengyelb"/>
        </w:rPr>
      </w:pPr>
      <w:ins w:id="65" w:author="lengyelb">
        <w:r>
          <w:t xml:space="preserve">        fraction-digits 7;</w:t>
        </w:r>
      </w:ins>
    </w:p>
    <w:p w14:paraId="207B4239" w14:textId="77777777" w:rsidR="00756129" w:rsidRDefault="00756129" w:rsidP="00756129">
      <w:pPr>
        <w:pStyle w:val="PL"/>
        <w:rPr>
          <w:ins w:id="66" w:author="lengyelb"/>
        </w:rPr>
      </w:pPr>
      <w:ins w:id="67" w:author="lengyelb">
        <w:r>
          <w:t xml:space="preserve">      }</w:t>
        </w:r>
      </w:ins>
    </w:p>
    <w:p w14:paraId="33A84CB7" w14:textId="77777777" w:rsidR="00756129" w:rsidRDefault="00756129" w:rsidP="00756129">
      <w:pPr>
        <w:pStyle w:val="PL"/>
        <w:rPr>
          <w:ins w:id="68" w:author="lengyelb"/>
        </w:rPr>
      </w:pPr>
      <w:ins w:id="69" w:author="lengyelb">
        <w:r>
          <w:t xml:space="preserve">      description "Lower value of a threshold with hysteresis, applicable </w:t>
        </w:r>
      </w:ins>
    </w:p>
    <w:p w14:paraId="5A93D14F" w14:textId="77777777" w:rsidR="00756129" w:rsidRDefault="00756129" w:rsidP="00756129">
      <w:pPr>
        <w:pStyle w:val="PL"/>
        <w:rPr>
          <w:ins w:id="70" w:author="lengyelb"/>
        </w:rPr>
      </w:pPr>
      <w:ins w:id="71" w:author="lengyelb">
        <w:r>
          <w:t xml:space="preserve">        only to gauge thresholds.";</w:t>
        </w:r>
      </w:ins>
    </w:p>
    <w:p w14:paraId="73D1B2D1" w14:textId="77777777" w:rsidR="00756129" w:rsidRDefault="00756129" w:rsidP="00756129">
      <w:pPr>
        <w:pStyle w:val="PL"/>
        <w:rPr>
          <w:ins w:id="72" w:author="lengyelb"/>
        </w:rPr>
      </w:pPr>
      <w:ins w:id="73" w:author="lengyelb">
        <w:r>
          <w:t xml:space="preserve">    }</w:t>
        </w:r>
      </w:ins>
    </w:p>
    <w:p w14:paraId="4EC5E413" w14:textId="77777777" w:rsidR="00756129" w:rsidRDefault="00756129" w:rsidP="00756129">
      <w:pPr>
        <w:pStyle w:val="PL"/>
        <w:rPr>
          <w:ins w:id="74" w:author="lengyelb"/>
        </w:rPr>
      </w:pPr>
      <w:ins w:id="75" w:author="lengyelb">
        <w:r>
          <w:t xml:space="preserve">  }</w:t>
        </w:r>
      </w:ins>
    </w:p>
    <w:p w14:paraId="18CB9954" w14:textId="77777777" w:rsidR="00756129" w:rsidRDefault="00756129" w:rsidP="00756129">
      <w:pPr>
        <w:pStyle w:val="PL"/>
        <w:rPr>
          <w:ins w:id="76" w:author="lengyelb"/>
        </w:rPr>
      </w:pPr>
      <w:ins w:id="77" w:author="lengyelb">
        <w:r>
          <w:lastRenderedPageBreak/>
          <w:t xml:space="preserve">  </w:t>
        </w:r>
      </w:ins>
    </w:p>
    <w:p w14:paraId="55C5D89F" w14:textId="77777777" w:rsidR="00756129" w:rsidRDefault="00756129" w:rsidP="00756129">
      <w:pPr>
        <w:pStyle w:val="PL"/>
        <w:rPr>
          <w:ins w:id="78" w:author="lengyelb"/>
        </w:rPr>
      </w:pPr>
      <w:ins w:id="79" w:author="lengyelb">
        <w:r>
          <w:t xml:space="preserve">  grouping ThresholdLevelIndGrp {</w:t>
        </w:r>
      </w:ins>
    </w:p>
    <w:p w14:paraId="221432F1" w14:textId="77777777" w:rsidR="00756129" w:rsidRDefault="00756129" w:rsidP="00756129">
      <w:pPr>
        <w:pStyle w:val="PL"/>
        <w:rPr>
          <w:ins w:id="80" w:author="lengyelb"/>
        </w:rPr>
      </w:pPr>
      <w:ins w:id="81" w:author="lengyelb">
        <w:r>
          <w:t xml:space="preserve">    description "The up attribute indicates for counter and gauge thresholds </w:t>
        </w:r>
      </w:ins>
    </w:p>
    <w:p w14:paraId="7BF2FF98" w14:textId="77777777" w:rsidR="00756129" w:rsidRDefault="00756129" w:rsidP="00756129">
      <w:pPr>
        <w:pStyle w:val="PL"/>
        <w:rPr>
          <w:ins w:id="82" w:author="lengyelb"/>
        </w:rPr>
      </w:pPr>
      <w:ins w:id="83" w:author="lengyelb">
        <w:r>
          <w:t xml:space="preserve">      that the threshold crossing occurred when going up. The down attribute </w:t>
        </w:r>
      </w:ins>
    </w:p>
    <w:p w14:paraId="34446554" w14:textId="77777777" w:rsidR="00756129" w:rsidRDefault="00756129" w:rsidP="00756129">
      <w:pPr>
        <w:pStyle w:val="PL"/>
        <w:rPr>
          <w:ins w:id="84" w:author="lengyelb"/>
        </w:rPr>
      </w:pPr>
      <w:ins w:id="85" w:author="lengyelb">
        <w:r>
          <w:t xml:space="preserve">      only indicates for gauge thresholds that the threshold crossing occurred </w:t>
        </w:r>
      </w:ins>
    </w:p>
    <w:p w14:paraId="3EF00BC7" w14:textId="77777777" w:rsidR="00756129" w:rsidRDefault="00756129" w:rsidP="00756129">
      <w:pPr>
        <w:pStyle w:val="PL"/>
        <w:rPr>
          <w:ins w:id="86" w:author="lengyelb"/>
        </w:rPr>
      </w:pPr>
      <w:ins w:id="87" w:author="lengyelb">
        <w:r>
          <w:t xml:space="preserve">      when going down, applicable only to gauge thresholds.";</w:t>
        </w:r>
      </w:ins>
    </w:p>
    <w:p w14:paraId="1A0096FB" w14:textId="77777777" w:rsidR="00756129" w:rsidRDefault="00756129" w:rsidP="00756129">
      <w:pPr>
        <w:pStyle w:val="PL"/>
        <w:rPr>
          <w:ins w:id="88" w:author="lengyelb"/>
        </w:rPr>
      </w:pPr>
      <w:ins w:id="89" w:author="lengyelb">
        <w:r>
          <w:t xml:space="preserve">      </w:t>
        </w:r>
      </w:ins>
    </w:p>
    <w:p w14:paraId="23ACCBD0" w14:textId="77777777" w:rsidR="00756129" w:rsidRDefault="00756129" w:rsidP="00756129">
      <w:pPr>
        <w:pStyle w:val="PL"/>
        <w:rPr>
          <w:ins w:id="90" w:author="lengyelb"/>
        </w:rPr>
      </w:pPr>
      <w:ins w:id="91" w:author="lengyelb">
        <w:r>
          <w:t xml:space="preserve">    list up {</w:t>
        </w:r>
      </w:ins>
    </w:p>
    <w:p w14:paraId="3713BFFB" w14:textId="77777777" w:rsidR="00756129" w:rsidRDefault="00756129" w:rsidP="00756129">
      <w:pPr>
        <w:pStyle w:val="PL"/>
        <w:rPr>
          <w:ins w:id="92" w:author="lengyelb"/>
        </w:rPr>
      </w:pPr>
      <w:ins w:id="93" w:author="lengyelb">
        <w:r>
          <w:t xml:space="preserve">      description "Indicates for counter and gauge thresholds that the </w:t>
        </w:r>
      </w:ins>
    </w:p>
    <w:p w14:paraId="0BB8DCB9" w14:textId="77777777" w:rsidR="00756129" w:rsidRDefault="00756129" w:rsidP="00756129">
      <w:pPr>
        <w:pStyle w:val="PL"/>
        <w:rPr>
          <w:ins w:id="94" w:author="lengyelb"/>
        </w:rPr>
      </w:pPr>
      <w:ins w:id="95" w:author="lengyelb">
        <w:r>
          <w:t xml:space="preserve">        threshold crossing occurred when going up.";</w:t>
        </w:r>
      </w:ins>
    </w:p>
    <w:p w14:paraId="4DF86532" w14:textId="77777777" w:rsidR="00756129" w:rsidRDefault="00756129" w:rsidP="00756129">
      <w:pPr>
        <w:pStyle w:val="PL"/>
        <w:rPr>
          <w:ins w:id="96" w:author="lengyelb"/>
        </w:rPr>
      </w:pPr>
      <w:ins w:id="97" w:author="lengyelb">
        <w:r>
          <w:t xml:space="preserve">      max-elements 1;</w:t>
        </w:r>
      </w:ins>
    </w:p>
    <w:p w14:paraId="4D4F0DA6" w14:textId="77777777" w:rsidR="00756129" w:rsidRDefault="00756129" w:rsidP="00756129">
      <w:pPr>
        <w:pStyle w:val="PL"/>
        <w:rPr>
          <w:ins w:id="98" w:author="lengyelb"/>
        </w:rPr>
      </w:pPr>
      <w:ins w:id="99" w:author="lengyelb">
        <w:r>
          <w:t xml:space="preserve">      key idx;</w:t>
        </w:r>
      </w:ins>
    </w:p>
    <w:p w14:paraId="6CCB7504" w14:textId="77777777" w:rsidR="00756129" w:rsidRDefault="00756129" w:rsidP="00756129">
      <w:pPr>
        <w:pStyle w:val="PL"/>
        <w:rPr>
          <w:ins w:id="100" w:author="lengyelb"/>
        </w:rPr>
      </w:pPr>
      <w:ins w:id="101" w:author="lengyelb">
        <w:r>
          <w:t xml:space="preserve">      leaf idx { type int32; }</w:t>
        </w:r>
      </w:ins>
    </w:p>
    <w:p w14:paraId="545500E1" w14:textId="77777777" w:rsidR="00756129" w:rsidRDefault="00756129" w:rsidP="00756129">
      <w:pPr>
        <w:pStyle w:val="PL"/>
        <w:rPr>
          <w:ins w:id="102" w:author="lengyelb"/>
        </w:rPr>
      </w:pPr>
      <w:ins w:id="103" w:author="lengyelb">
        <w:r>
          <w:t xml:space="preserve">      uses ThresholdHysteresisGrp;</w:t>
        </w:r>
      </w:ins>
    </w:p>
    <w:p w14:paraId="5C0F9D44" w14:textId="77777777" w:rsidR="00756129" w:rsidRDefault="00756129" w:rsidP="00756129">
      <w:pPr>
        <w:pStyle w:val="PL"/>
        <w:rPr>
          <w:ins w:id="104" w:author="lengyelb"/>
        </w:rPr>
      </w:pPr>
      <w:ins w:id="105" w:author="lengyelb">
        <w:r>
          <w:t xml:space="preserve">    }</w:t>
        </w:r>
      </w:ins>
    </w:p>
    <w:p w14:paraId="5E111843" w14:textId="77777777" w:rsidR="00756129" w:rsidRDefault="00756129" w:rsidP="00756129">
      <w:pPr>
        <w:pStyle w:val="PL"/>
        <w:rPr>
          <w:ins w:id="106" w:author="lengyelb"/>
        </w:rPr>
      </w:pPr>
      <w:ins w:id="107" w:author="lengyelb">
        <w:r>
          <w:t xml:space="preserve">    </w:t>
        </w:r>
      </w:ins>
    </w:p>
    <w:p w14:paraId="50DCA505" w14:textId="77777777" w:rsidR="00756129" w:rsidRDefault="00756129" w:rsidP="00756129">
      <w:pPr>
        <w:pStyle w:val="PL"/>
        <w:rPr>
          <w:ins w:id="108" w:author="lengyelb"/>
        </w:rPr>
      </w:pPr>
      <w:ins w:id="109" w:author="lengyelb">
        <w:r>
          <w:t xml:space="preserve">    list down {</w:t>
        </w:r>
      </w:ins>
    </w:p>
    <w:p w14:paraId="3BB3931F" w14:textId="77777777" w:rsidR="00756129" w:rsidRDefault="00756129" w:rsidP="00756129">
      <w:pPr>
        <w:pStyle w:val="PL"/>
        <w:rPr>
          <w:ins w:id="110" w:author="lengyelb"/>
        </w:rPr>
      </w:pPr>
      <w:ins w:id="111" w:author="lengyelb">
        <w:r>
          <w:t xml:space="preserve">      description "Indicates for gauge thresholds that the threshold crossing </w:t>
        </w:r>
      </w:ins>
    </w:p>
    <w:p w14:paraId="731FF216" w14:textId="77777777" w:rsidR="00756129" w:rsidRDefault="00756129" w:rsidP="00756129">
      <w:pPr>
        <w:pStyle w:val="PL"/>
        <w:rPr>
          <w:ins w:id="112" w:author="lengyelb"/>
        </w:rPr>
      </w:pPr>
      <w:ins w:id="113" w:author="lengyelb">
        <w:r>
          <w:t xml:space="preserve">        occurred when going down, applicable only to gauge thresholds.";</w:t>
        </w:r>
      </w:ins>
    </w:p>
    <w:p w14:paraId="2B97306D" w14:textId="77777777" w:rsidR="00756129" w:rsidRDefault="00756129" w:rsidP="00756129">
      <w:pPr>
        <w:pStyle w:val="PL"/>
        <w:rPr>
          <w:ins w:id="114" w:author="lengyelb"/>
        </w:rPr>
      </w:pPr>
      <w:ins w:id="115" w:author="lengyelb">
        <w:r>
          <w:t xml:space="preserve">      max-elements 1;</w:t>
        </w:r>
      </w:ins>
    </w:p>
    <w:p w14:paraId="622997F1" w14:textId="77777777" w:rsidR="00756129" w:rsidRDefault="00756129" w:rsidP="00756129">
      <w:pPr>
        <w:pStyle w:val="PL"/>
        <w:rPr>
          <w:ins w:id="116" w:author="lengyelb"/>
        </w:rPr>
      </w:pPr>
      <w:ins w:id="117" w:author="lengyelb">
        <w:r>
          <w:t xml:space="preserve">      key idx;</w:t>
        </w:r>
      </w:ins>
    </w:p>
    <w:p w14:paraId="70B6EA4A" w14:textId="77777777" w:rsidR="00756129" w:rsidRDefault="00756129" w:rsidP="00756129">
      <w:pPr>
        <w:pStyle w:val="PL"/>
        <w:rPr>
          <w:ins w:id="118" w:author="lengyelb"/>
        </w:rPr>
      </w:pPr>
      <w:ins w:id="119" w:author="lengyelb">
        <w:r>
          <w:t xml:space="preserve">      leaf idx { type int32; }</w:t>
        </w:r>
      </w:ins>
    </w:p>
    <w:p w14:paraId="34470EBF" w14:textId="77777777" w:rsidR="00756129" w:rsidRDefault="00756129" w:rsidP="00756129">
      <w:pPr>
        <w:pStyle w:val="PL"/>
        <w:rPr>
          <w:ins w:id="120" w:author="lengyelb"/>
        </w:rPr>
      </w:pPr>
      <w:ins w:id="121" w:author="lengyelb">
        <w:r>
          <w:t xml:space="preserve">      uses ThresholdHysteresisGrp;</w:t>
        </w:r>
      </w:ins>
    </w:p>
    <w:p w14:paraId="250D8497" w14:textId="77777777" w:rsidR="00756129" w:rsidRDefault="00756129" w:rsidP="00756129">
      <w:pPr>
        <w:pStyle w:val="PL"/>
        <w:rPr>
          <w:ins w:id="122" w:author="lengyelb"/>
        </w:rPr>
      </w:pPr>
      <w:ins w:id="123" w:author="lengyelb">
        <w:r>
          <w:t xml:space="preserve">    }</w:t>
        </w:r>
      </w:ins>
    </w:p>
    <w:p w14:paraId="12A4481C" w14:textId="77777777" w:rsidR="00756129" w:rsidRDefault="00756129" w:rsidP="00756129">
      <w:pPr>
        <w:pStyle w:val="PL"/>
        <w:rPr>
          <w:ins w:id="124" w:author="lengyelb"/>
        </w:rPr>
      </w:pPr>
      <w:ins w:id="125" w:author="lengyelb">
        <w:r>
          <w:t xml:space="preserve">  }</w:t>
        </w:r>
      </w:ins>
    </w:p>
    <w:p w14:paraId="436F16F0" w14:textId="77777777" w:rsidR="00756129" w:rsidRDefault="00756129" w:rsidP="00756129">
      <w:pPr>
        <w:pStyle w:val="PL"/>
        <w:rPr>
          <w:ins w:id="126" w:author="lengyelb"/>
        </w:rPr>
      </w:pPr>
      <w:ins w:id="127" w:author="lengyelb">
        <w:r>
          <w:t xml:space="preserve">  </w:t>
        </w:r>
      </w:ins>
    </w:p>
    <w:p w14:paraId="17CFDAF1" w14:textId="77777777" w:rsidR="00756129" w:rsidRDefault="00756129" w:rsidP="00756129">
      <w:pPr>
        <w:pStyle w:val="PL"/>
        <w:rPr>
          <w:ins w:id="128" w:author="lengyelb"/>
        </w:rPr>
      </w:pPr>
      <w:ins w:id="129" w:author="lengyelb">
        <w:r>
          <w:t xml:space="preserve">  grouping ThresholdCrossingGrp {</w:t>
        </w:r>
      </w:ins>
    </w:p>
    <w:p w14:paraId="1C0F1CA8" w14:textId="77777777" w:rsidR="00756129" w:rsidRDefault="00756129" w:rsidP="00756129">
      <w:pPr>
        <w:pStyle w:val="PL"/>
        <w:rPr>
          <w:ins w:id="130" w:author="lengyelb"/>
        </w:rPr>
      </w:pPr>
      <w:ins w:id="131" w:author="lengyelb">
        <w:r>
          <w:t xml:space="preserve">    description "The datatype indicates the crossed threshold </w:t>
        </w:r>
      </w:ins>
    </w:p>
    <w:p w14:paraId="0ACB08FD" w14:textId="77777777" w:rsidR="00756129" w:rsidRDefault="00756129" w:rsidP="00756129">
      <w:pPr>
        <w:pStyle w:val="PL"/>
        <w:rPr>
          <w:ins w:id="132" w:author="lengyelb"/>
        </w:rPr>
      </w:pPr>
      <w:ins w:id="133" w:author="lengyelb">
        <w:r>
          <w:t xml:space="preserve">      information regardless of the gauge threshold, which represents an </w:t>
        </w:r>
      </w:ins>
    </w:p>
    <w:p w14:paraId="2A248EFA" w14:textId="77777777" w:rsidR="00756129" w:rsidRDefault="00756129" w:rsidP="00756129">
      <w:pPr>
        <w:pStyle w:val="PL"/>
        <w:rPr>
          <w:ins w:id="134" w:author="lengyelb"/>
        </w:rPr>
      </w:pPr>
      <w:ins w:id="135" w:author="lengyelb">
        <w:r>
          <w:t xml:space="preserve">      instantaneous value that changes over time, or the counter threshold, </w:t>
        </w:r>
      </w:ins>
    </w:p>
    <w:p w14:paraId="578DE815" w14:textId="77777777" w:rsidR="00756129" w:rsidRDefault="00756129" w:rsidP="00756129">
      <w:pPr>
        <w:pStyle w:val="PL"/>
        <w:rPr>
          <w:ins w:id="136" w:author="lengyelb"/>
        </w:rPr>
      </w:pPr>
      <w:ins w:id="137" w:author="lengyelb">
        <w:r>
          <w:t xml:space="preserve">      which represents monotonically increasing cumulative quantity.</w:t>
        </w:r>
      </w:ins>
    </w:p>
    <w:p w14:paraId="7A0D509B" w14:textId="77777777" w:rsidR="00756129" w:rsidRDefault="00756129" w:rsidP="00756129">
      <w:pPr>
        <w:pStyle w:val="PL"/>
        <w:rPr>
          <w:ins w:id="138" w:author="lengyelb"/>
        </w:rPr>
      </w:pPr>
      <w:ins w:id="139" w:author="lengyelb">
        <w:r>
          <w:t xml:space="preserve">      </w:t>
        </w:r>
      </w:ins>
    </w:p>
    <w:p w14:paraId="6BDA487C" w14:textId="77777777" w:rsidR="00756129" w:rsidRDefault="00756129" w:rsidP="00756129">
      <w:pPr>
        <w:pStyle w:val="PL"/>
        <w:rPr>
          <w:ins w:id="140" w:author="lengyelb"/>
        </w:rPr>
      </w:pPr>
      <w:ins w:id="141" w:author="lengyelb">
        <w:r>
          <w:t xml:space="preserve">      The observedMeasurement attribute of TheresholdInfo specifies the name </w:t>
        </w:r>
      </w:ins>
    </w:p>
    <w:p w14:paraId="301BB8C1" w14:textId="77777777" w:rsidR="00756129" w:rsidRDefault="00756129" w:rsidP="00756129">
      <w:pPr>
        <w:pStyle w:val="PL"/>
        <w:rPr>
          <w:ins w:id="142" w:author="lengyelb"/>
        </w:rPr>
      </w:pPr>
      <w:ins w:id="143" w:author="lengyelb">
        <w:r>
          <w:t xml:space="preserve">      of the monitored measurement that crossed the threshold and that </w:t>
        </w:r>
      </w:ins>
    </w:p>
    <w:p w14:paraId="328B99C2" w14:textId="77777777" w:rsidR="00756129" w:rsidRDefault="00756129" w:rsidP="00756129">
      <w:pPr>
        <w:pStyle w:val="PL"/>
        <w:rPr>
          <w:ins w:id="144" w:author="lengyelb"/>
        </w:rPr>
      </w:pPr>
      <w:ins w:id="145" w:author="lengyelb">
        <w:r>
          <w:t xml:space="preserve">      caused the notification (Rec. ITU-T X. 733[8]). The observedValue </w:t>
        </w:r>
      </w:ins>
    </w:p>
    <w:p w14:paraId="3096728E" w14:textId="77777777" w:rsidR="00756129" w:rsidRDefault="00756129" w:rsidP="00756129">
      <w:pPr>
        <w:pStyle w:val="PL"/>
        <w:rPr>
          <w:ins w:id="146" w:author="lengyelb"/>
        </w:rPr>
      </w:pPr>
      <w:ins w:id="147" w:author="lengyelb">
        <w:r>
          <w:t xml:space="preserve">      attribute indicates the value of the gauge or counter which crossed </w:t>
        </w:r>
      </w:ins>
    </w:p>
    <w:p w14:paraId="16B58B94" w14:textId="77777777" w:rsidR="00756129" w:rsidRDefault="00756129" w:rsidP="00756129">
      <w:pPr>
        <w:pStyle w:val="PL"/>
        <w:rPr>
          <w:ins w:id="148" w:author="lengyelb"/>
        </w:rPr>
      </w:pPr>
      <w:ins w:id="149" w:author="lengyelb">
        <w:r>
          <w:t xml:space="preserve">      the threshold. This may be different from the threshold value if, for</w:t>
        </w:r>
      </w:ins>
    </w:p>
    <w:p w14:paraId="4DB86603" w14:textId="77777777" w:rsidR="00756129" w:rsidRDefault="00756129" w:rsidP="00756129">
      <w:pPr>
        <w:pStyle w:val="PL"/>
        <w:rPr>
          <w:ins w:id="150" w:author="lengyelb"/>
        </w:rPr>
      </w:pPr>
      <w:ins w:id="151" w:author="lengyelb">
        <w:r>
          <w:t xml:space="preserve">      example, the gauge may only take on discrete values. Integer values </w:t>
        </w:r>
      </w:ins>
    </w:p>
    <w:p w14:paraId="362E523D" w14:textId="77777777" w:rsidR="00756129" w:rsidRDefault="00756129" w:rsidP="00756129">
      <w:pPr>
        <w:pStyle w:val="PL"/>
        <w:rPr>
          <w:ins w:id="152" w:author="lengyelb"/>
        </w:rPr>
      </w:pPr>
      <w:ins w:id="153" w:author="lengyelb">
        <w:r>
          <w:t xml:space="preserve">      are used for counters and float values for gauges (Rec. ITU-T X. 733). </w:t>
        </w:r>
      </w:ins>
    </w:p>
    <w:p w14:paraId="2A15BD23" w14:textId="77777777" w:rsidR="00756129" w:rsidRDefault="00756129" w:rsidP="00756129">
      <w:pPr>
        <w:pStyle w:val="PL"/>
        <w:rPr>
          <w:ins w:id="154" w:author="lengyelb"/>
        </w:rPr>
      </w:pPr>
      <w:ins w:id="155" w:author="lengyelb">
        <w:r>
          <w:t xml:space="preserve">      Note that a 'number' type property can contain both integers and </w:t>
        </w:r>
      </w:ins>
    </w:p>
    <w:p w14:paraId="1F05AC6D" w14:textId="77777777" w:rsidR="00756129" w:rsidRDefault="00756129" w:rsidP="00756129">
      <w:pPr>
        <w:pStyle w:val="PL"/>
        <w:rPr>
          <w:ins w:id="156" w:author="lengyelb"/>
        </w:rPr>
      </w:pPr>
      <w:ins w:id="157" w:author="lengyelb">
        <w:r>
          <w:t xml:space="preserve">      floating point numbers.</w:t>
        </w:r>
      </w:ins>
    </w:p>
    <w:p w14:paraId="37B49ABA" w14:textId="77777777" w:rsidR="00756129" w:rsidRDefault="00756129" w:rsidP="00756129">
      <w:pPr>
        <w:pStyle w:val="PL"/>
        <w:rPr>
          <w:ins w:id="158" w:author="lengyelb"/>
        </w:rPr>
      </w:pPr>
      <w:ins w:id="159" w:author="lengyelb">
        <w:r>
          <w:t xml:space="preserve">      </w:t>
        </w:r>
      </w:ins>
    </w:p>
    <w:p w14:paraId="26A0B633" w14:textId="77777777" w:rsidR="00756129" w:rsidRDefault="00756129" w:rsidP="00756129">
      <w:pPr>
        <w:pStyle w:val="PL"/>
        <w:rPr>
          <w:ins w:id="160" w:author="lengyelb"/>
        </w:rPr>
      </w:pPr>
      <w:ins w:id="161" w:author="lengyelb">
        <w:r>
          <w:t xml:space="preserve">      For the thresholdLevel attribute, in the case of a gauge, it specifies </w:t>
        </w:r>
      </w:ins>
    </w:p>
    <w:p w14:paraId="7E7A9A31" w14:textId="77777777" w:rsidR="00756129" w:rsidRDefault="00756129" w:rsidP="00756129">
      <w:pPr>
        <w:pStyle w:val="PL"/>
        <w:rPr>
          <w:ins w:id="162" w:author="lengyelb"/>
        </w:rPr>
      </w:pPr>
      <w:ins w:id="163" w:author="lengyelb">
        <w:r>
          <w:t xml:space="preserve">      a pair of threshold values, the first being the value of the crossed </w:t>
        </w:r>
      </w:ins>
    </w:p>
    <w:p w14:paraId="407A3792" w14:textId="77777777" w:rsidR="00756129" w:rsidRDefault="00756129" w:rsidP="00756129">
      <w:pPr>
        <w:pStyle w:val="PL"/>
        <w:rPr>
          <w:ins w:id="164" w:author="lengyelb"/>
        </w:rPr>
      </w:pPr>
      <w:ins w:id="165" w:author="lengyelb">
        <w:r>
          <w:t xml:space="preserve">      threshold and the second, its corresponding hysteresis; in the case of </w:t>
        </w:r>
      </w:ins>
    </w:p>
    <w:p w14:paraId="2BB2B9ED" w14:textId="77777777" w:rsidR="00756129" w:rsidRDefault="00756129" w:rsidP="00756129">
      <w:pPr>
        <w:pStyle w:val="PL"/>
        <w:rPr>
          <w:ins w:id="166" w:author="lengyelb"/>
        </w:rPr>
      </w:pPr>
      <w:ins w:id="167" w:author="lengyelb">
        <w:r>
          <w:t xml:space="preserve">      a counter, it specifies only the threshold value (Rec. ITU-T X. 733). </w:t>
        </w:r>
      </w:ins>
    </w:p>
    <w:p w14:paraId="0293836E" w14:textId="77777777" w:rsidR="00756129" w:rsidRDefault="00756129" w:rsidP="00756129">
      <w:pPr>
        <w:pStyle w:val="PL"/>
        <w:rPr>
          <w:ins w:id="168" w:author="lengyelb"/>
        </w:rPr>
      </w:pPr>
    </w:p>
    <w:p w14:paraId="7025CDA1" w14:textId="77777777" w:rsidR="00756129" w:rsidRDefault="00756129" w:rsidP="00756129">
      <w:pPr>
        <w:pStyle w:val="PL"/>
        <w:rPr>
          <w:ins w:id="169" w:author="lengyelb"/>
        </w:rPr>
      </w:pPr>
      <w:ins w:id="170" w:author="lengyelb">
        <w:r>
          <w:t xml:space="preserve">      For the armTime attribute, for a gauge threshold, it specifies the </w:t>
        </w:r>
      </w:ins>
    </w:p>
    <w:p w14:paraId="754E7BF2" w14:textId="77777777" w:rsidR="00756129" w:rsidRDefault="00756129" w:rsidP="00756129">
      <w:pPr>
        <w:pStyle w:val="PL"/>
        <w:rPr>
          <w:ins w:id="171" w:author="lengyelb"/>
        </w:rPr>
      </w:pPr>
      <w:ins w:id="172" w:author="lengyelb">
        <w:r>
          <w:t xml:space="preserve">      time at which the threshold was last re-armed, namely the time after </w:t>
        </w:r>
      </w:ins>
    </w:p>
    <w:p w14:paraId="5EF5D764" w14:textId="77777777" w:rsidR="00756129" w:rsidRDefault="00756129" w:rsidP="00756129">
      <w:pPr>
        <w:pStyle w:val="PL"/>
        <w:rPr>
          <w:ins w:id="173" w:author="lengyelb"/>
        </w:rPr>
      </w:pPr>
      <w:ins w:id="174" w:author="lengyelb">
        <w:r>
          <w:t xml:space="preserve">      the previous threshold crossing at which the hysteresis value of the </w:t>
        </w:r>
      </w:ins>
    </w:p>
    <w:p w14:paraId="18550780" w14:textId="77777777" w:rsidR="00756129" w:rsidRDefault="00756129" w:rsidP="00756129">
      <w:pPr>
        <w:pStyle w:val="PL"/>
        <w:rPr>
          <w:ins w:id="175" w:author="lengyelb"/>
        </w:rPr>
      </w:pPr>
      <w:ins w:id="176" w:author="lengyelb">
        <w:r>
          <w:t xml:space="preserve">      threshold was exceeded thus again permitting generation of </w:t>
        </w:r>
      </w:ins>
    </w:p>
    <w:p w14:paraId="110D69C2" w14:textId="77777777" w:rsidR="00756129" w:rsidRDefault="00756129" w:rsidP="00756129">
      <w:pPr>
        <w:pStyle w:val="PL"/>
        <w:rPr>
          <w:ins w:id="177" w:author="lengyelb"/>
        </w:rPr>
      </w:pPr>
      <w:ins w:id="178" w:author="lengyelb">
        <w:r>
          <w:t xml:space="preserve">      notifications when the threshold is crossed; for a counter threshold, </w:t>
        </w:r>
      </w:ins>
    </w:p>
    <w:p w14:paraId="4A9EEA0E" w14:textId="77777777" w:rsidR="00756129" w:rsidRDefault="00756129" w:rsidP="00756129">
      <w:pPr>
        <w:pStyle w:val="PL"/>
        <w:rPr>
          <w:ins w:id="179" w:author="lengyelb"/>
        </w:rPr>
      </w:pPr>
      <w:ins w:id="180" w:author="lengyelb">
        <w:r>
          <w:t xml:space="preserve">      the later of the time at which the threshold offset was last applied, </w:t>
        </w:r>
      </w:ins>
    </w:p>
    <w:p w14:paraId="4D85E5DD" w14:textId="77777777" w:rsidR="00756129" w:rsidRDefault="00756129" w:rsidP="00756129">
      <w:pPr>
        <w:pStyle w:val="PL"/>
        <w:rPr>
          <w:ins w:id="181" w:author="lengyelb"/>
        </w:rPr>
      </w:pPr>
      <w:ins w:id="182" w:author="lengyelb">
        <w:r>
          <w:t xml:space="preserve">      or the time at which the counter was last initialized (for resettable </w:t>
        </w:r>
      </w:ins>
    </w:p>
    <w:p w14:paraId="24D033C4" w14:textId="77777777" w:rsidR="00756129" w:rsidRDefault="00756129" w:rsidP="00756129">
      <w:pPr>
        <w:pStyle w:val="PL"/>
        <w:rPr>
          <w:ins w:id="183" w:author="lengyelb"/>
        </w:rPr>
      </w:pPr>
      <w:ins w:id="184" w:author="lengyelb">
        <w:r>
          <w:t xml:space="preserve">      counters) (Rec. ITU-T X. 733).";</w:t>
        </w:r>
      </w:ins>
    </w:p>
    <w:p w14:paraId="625EAFEE" w14:textId="77777777" w:rsidR="00756129" w:rsidRDefault="00756129" w:rsidP="00756129">
      <w:pPr>
        <w:pStyle w:val="PL"/>
        <w:rPr>
          <w:ins w:id="185" w:author="lengyelb"/>
        </w:rPr>
      </w:pPr>
      <w:ins w:id="186" w:author="lengyelb">
        <w:r>
          <w:t xml:space="preserve">      </w:t>
        </w:r>
      </w:ins>
    </w:p>
    <w:p w14:paraId="65903379" w14:textId="77777777" w:rsidR="00756129" w:rsidRDefault="00756129" w:rsidP="00756129">
      <w:pPr>
        <w:pStyle w:val="PL"/>
        <w:rPr>
          <w:ins w:id="187" w:author="lengyelb"/>
        </w:rPr>
      </w:pPr>
      <w:ins w:id="188" w:author="lengyelb">
        <w:r>
          <w:t xml:space="preserve">    leaf observedMeasurement {</w:t>
        </w:r>
      </w:ins>
    </w:p>
    <w:p w14:paraId="68138604" w14:textId="77777777" w:rsidR="00756129" w:rsidRDefault="00756129" w:rsidP="00756129">
      <w:pPr>
        <w:pStyle w:val="PL"/>
        <w:rPr>
          <w:ins w:id="189" w:author="lengyelb"/>
        </w:rPr>
      </w:pPr>
      <w:ins w:id="190" w:author="lengyelb">
        <w:r>
          <w:t xml:space="preserve">      type string;</w:t>
        </w:r>
      </w:ins>
    </w:p>
    <w:p w14:paraId="50093838" w14:textId="77777777" w:rsidR="00756129" w:rsidRDefault="00756129" w:rsidP="00756129">
      <w:pPr>
        <w:pStyle w:val="PL"/>
        <w:rPr>
          <w:ins w:id="191" w:author="lengyelb"/>
        </w:rPr>
      </w:pPr>
      <w:ins w:id="192" w:author="lengyelb">
        <w:r>
          <w:t xml:space="preserve">      mandatory true;</w:t>
        </w:r>
      </w:ins>
    </w:p>
    <w:p w14:paraId="0CBEA459" w14:textId="77777777" w:rsidR="00756129" w:rsidRDefault="00756129" w:rsidP="00756129">
      <w:pPr>
        <w:pStyle w:val="PL"/>
        <w:rPr>
          <w:ins w:id="193" w:author="lengyelb"/>
        </w:rPr>
      </w:pPr>
      <w:ins w:id="194" w:author="lengyelb">
        <w:r>
          <w:t xml:space="preserve">      description "The name of the monitored measurement that crossed the </w:t>
        </w:r>
      </w:ins>
    </w:p>
    <w:p w14:paraId="08B3A24F" w14:textId="77777777" w:rsidR="00756129" w:rsidRDefault="00756129" w:rsidP="00756129">
      <w:pPr>
        <w:pStyle w:val="PL"/>
        <w:rPr>
          <w:ins w:id="195" w:author="lengyelb"/>
        </w:rPr>
      </w:pPr>
      <w:ins w:id="196" w:author="lengyelb">
        <w:r>
          <w:t xml:space="preserve">        threshold and that caused the notification (Rec. ITU-T X. 733 ";</w:t>
        </w:r>
      </w:ins>
    </w:p>
    <w:p w14:paraId="6E66581C" w14:textId="77777777" w:rsidR="00756129" w:rsidRDefault="00756129" w:rsidP="00756129">
      <w:pPr>
        <w:pStyle w:val="PL"/>
        <w:rPr>
          <w:ins w:id="197" w:author="lengyelb"/>
        </w:rPr>
      </w:pPr>
      <w:ins w:id="198" w:author="lengyelb">
        <w:r>
          <w:t xml:space="preserve">    }</w:t>
        </w:r>
      </w:ins>
    </w:p>
    <w:p w14:paraId="674F18D7" w14:textId="77777777" w:rsidR="00756129" w:rsidRDefault="00756129" w:rsidP="00756129">
      <w:pPr>
        <w:pStyle w:val="PL"/>
        <w:rPr>
          <w:ins w:id="199" w:author="lengyelb"/>
        </w:rPr>
      </w:pPr>
    </w:p>
    <w:p w14:paraId="6078D4E2" w14:textId="77777777" w:rsidR="00756129" w:rsidRDefault="00756129" w:rsidP="00756129">
      <w:pPr>
        <w:pStyle w:val="PL"/>
        <w:rPr>
          <w:ins w:id="200" w:author="lengyelb"/>
        </w:rPr>
      </w:pPr>
      <w:ins w:id="201" w:author="lengyelb">
        <w:r>
          <w:t xml:space="preserve">    leaf observedValue {</w:t>
        </w:r>
      </w:ins>
    </w:p>
    <w:p w14:paraId="168BC7B5" w14:textId="77777777" w:rsidR="00756129" w:rsidRDefault="00756129" w:rsidP="00756129">
      <w:pPr>
        <w:pStyle w:val="PL"/>
        <w:rPr>
          <w:ins w:id="202" w:author="lengyelb"/>
        </w:rPr>
      </w:pPr>
      <w:ins w:id="203" w:author="lengyelb">
        <w:r>
          <w:t xml:space="preserve">      type union {</w:t>
        </w:r>
      </w:ins>
    </w:p>
    <w:p w14:paraId="0B7929EC" w14:textId="77777777" w:rsidR="00756129" w:rsidRDefault="00756129" w:rsidP="00756129">
      <w:pPr>
        <w:pStyle w:val="PL"/>
        <w:rPr>
          <w:ins w:id="204" w:author="lengyelb"/>
        </w:rPr>
      </w:pPr>
      <w:ins w:id="205" w:author="lengyelb">
        <w:r>
          <w:t xml:space="preserve">        type int64;</w:t>
        </w:r>
      </w:ins>
    </w:p>
    <w:p w14:paraId="4249FAEE" w14:textId="77777777" w:rsidR="00756129" w:rsidRDefault="00756129" w:rsidP="00756129">
      <w:pPr>
        <w:pStyle w:val="PL"/>
        <w:rPr>
          <w:ins w:id="206" w:author="lengyelb"/>
        </w:rPr>
      </w:pPr>
      <w:ins w:id="207" w:author="lengyelb">
        <w:r>
          <w:t xml:space="preserve">        type decimal64 {</w:t>
        </w:r>
      </w:ins>
    </w:p>
    <w:p w14:paraId="2B2C5F25" w14:textId="77777777" w:rsidR="00756129" w:rsidRDefault="00756129" w:rsidP="00756129">
      <w:pPr>
        <w:pStyle w:val="PL"/>
        <w:rPr>
          <w:ins w:id="208" w:author="lengyelb"/>
        </w:rPr>
      </w:pPr>
      <w:ins w:id="209" w:author="lengyelb">
        <w:r>
          <w:t xml:space="preserve">          fraction-digits 7;</w:t>
        </w:r>
      </w:ins>
    </w:p>
    <w:p w14:paraId="604ACA62" w14:textId="77777777" w:rsidR="00756129" w:rsidRDefault="00756129" w:rsidP="00756129">
      <w:pPr>
        <w:pStyle w:val="PL"/>
        <w:rPr>
          <w:ins w:id="210" w:author="lengyelb"/>
        </w:rPr>
      </w:pPr>
      <w:ins w:id="211" w:author="lengyelb">
        <w:r>
          <w:t xml:space="preserve">        }</w:t>
        </w:r>
      </w:ins>
    </w:p>
    <w:p w14:paraId="3042F76E" w14:textId="77777777" w:rsidR="00756129" w:rsidRDefault="00756129" w:rsidP="00756129">
      <w:pPr>
        <w:pStyle w:val="PL"/>
        <w:rPr>
          <w:ins w:id="212" w:author="lengyelb"/>
        </w:rPr>
      </w:pPr>
      <w:ins w:id="213" w:author="lengyelb">
        <w:r>
          <w:t xml:space="preserve">      }</w:t>
        </w:r>
      </w:ins>
    </w:p>
    <w:p w14:paraId="141B0B09" w14:textId="77777777" w:rsidR="00756129" w:rsidRDefault="00756129" w:rsidP="00756129">
      <w:pPr>
        <w:pStyle w:val="PL"/>
        <w:rPr>
          <w:ins w:id="214" w:author="lengyelb"/>
        </w:rPr>
      </w:pPr>
      <w:ins w:id="215" w:author="lengyelb">
        <w:r>
          <w:t xml:space="preserve">      mandatory true;</w:t>
        </w:r>
      </w:ins>
    </w:p>
    <w:p w14:paraId="6C83041A" w14:textId="77777777" w:rsidR="00756129" w:rsidRDefault="00756129" w:rsidP="00756129">
      <w:pPr>
        <w:pStyle w:val="PL"/>
        <w:rPr>
          <w:ins w:id="216" w:author="lengyelb"/>
        </w:rPr>
      </w:pPr>
      <w:ins w:id="217" w:author="lengyelb">
        <w:r>
          <w:t xml:space="preserve">      description "The value of the gauge or counter which crossed the </w:t>
        </w:r>
      </w:ins>
    </w:p>
    <w:p w14:paraId="79413D3F" w14:textId="77777777" w:rsidR="00756129" w:rsidRDefault="00756129" w:rsidP="00756129">
      <w:pPr>
        <w:pStyle w:val="PL"/>
        <w:rPr>
          <w:ins w:id="218" w:author="lengyelb"/>
        </w:rPr>
      </w:pPr>
      <w:ins w:id="219" w:author="lengyelb">
        <w:r>
          <w:t xml:space="preserve">        threshold. This may be different from the threshold value if, for </w:t>
        </w:r>
      </w:ins>
    </w:p>
    <w:p w14:paraId="56D797FD" w14:textId="77777777" w:rsidR="00756129" w:rsidRDefault="00756129" w:rsidP="00756129">
      <w:pPr>
        <w:pStyle w:val="PL"/>
        <w:rPr>
          <w:ins w:id="220" w:author="lengyelb"/>
        </w:rPr>
      </w:pPr>
      <w:ins w:id="221" w:author="lengyelb">
        <w:r>
          <w:t xml:space="preserve">        example, the gauge may only take on discrete values. </w:t>
        </w:r>
      </w:ins>
    </w:p>
    <w:p w14:paraId="27EEB9BA" w14:textId="77777777" w:rsidR="00756129" w:rsidRDefault="00756129" w:rsidP="00756129">
      <w:pPr>
        <w:pStyle w:val="PL"/>
        <w:rPr>
          <w:ins w:id="222" w:author="lengyelb"/>
        </w:rPr>
      </w:pPr>
      <w:ins w:id="223" w:author="lengyelb">
        <w:r>
          <w:t xml:space="preserve">        Integer values are used for counters and float values for gauges </w:t>
        </w:r>
      </w:ins>
    </w:p>
    <w:p w14:paraId="0C57CEDE" w14:textId="77777777" w:rsidR="00756129" w:rsidRDefault="00756129" w:rsidP="00756129">
      <w:pPr>
        <w:pStyle w:val="PL"/>
        <w:rPr>
          <w:ins w:id="224" w:author="lengyelb"/>
        </w:rPr>
      </w:pPr>
      <w:ins w:id="225" w:author="lengyelb">
        <w:r>
          <w:t xml:space="preserve">        (Rec. ITU-T X. 733). Note that a 'number' type property can contain </w:t>
        </w:r>
      </w:ins>
    </w:p>
    <w:p w14:paraId="1FA7DA44" w14:textId="77777777" w:rsidR="00756129" w:rsidRDefault="00756129" w:rsidP="00756129">
      <w:pPr>
        <w:pStyle w:val="PL"/>
        <w:rPr>
          <w:ins w:id="226" w:author="lengyelb"/>
        </w:rPr>
      </w:pPr>
      <w:ins w:id="227" w:author="lengyelb">
        <w:r>
          <w:t xml:space="preserve">        both integers and floating point numbers.";</w:t>
        </w:r>
      </w:ins>
    </w:p>
    <w:p w14:paraId="056D1E5A" w14:textId="77777777" w:rsidR="00756129" w:rsidRDefault="00756129" w:rsidP="00756129">
      <w:pPr>
        <w:pStyle w:val="PL"/>
        <w:rPr>
          <w:ins w:id="228" w:author="lengyelb"/>
        </w:rPr>
      </w:pPr>
      <w:ins w:id="229" w:author="lengyelb">
        <w:r>
          <w:t xml:space="preserve">    }</w:t>
        </w:r>
      </w:ins>
    </w:p>
    <w:p w14:paraId="46320649" w14:textId="77777777" w:rsidR="00756129" w:rsidRDefault="00756129" w:rsidP="00756129">
      <w:pPr>
        <w:pStyle w:val="PL"/>
        <w:rPr>
          <w:ins w:id="230" w:author="lengyelb"/>
        </w:rPr>
      </w:pPr>
    </w:p>
    <w:p w14:paraId="08280314" w14:textId="77777777" w:rsidR="00756129" w:rsidRDefault="00756129" w:rsidP="00756129">
      <w:pPr>
        <w:pStyle w:val="PL"/>
        <w:rPr>
          <w:ins w:id="231" w:author="lengyelb"/>
        </w:rPr>
      </w:pPr>
      <w:ins w:id="232" w:author="lengyelb">
        <w:r>
          <w:t xml:space="preserve">    list thresholdLevel {</w:t>
        </w:r>
      </w:ins>
    </w:p>
    <w:p w14:paraId="020AC09B" w14:textId="77777777" w:rsidR="00756129" w:rsidRDefault="00756129" w:rsidP="00756129">
      <w:pPr>
        <w:pStyle w:val="PL"/>
        <w:rPr>
          <w:ins w:id="233" w:author="lengyelb"/>
        </w:rPr>
      </w:pPr>
      <w:ins w:id="234" w:author="lengyelb">
        <w:r>
          <w:t xml:space="preserve">      description "In the case of a gauge the threshold level specifies </w:t>
        </w:r>
      </w:ins>
    </w:p>
    <w:p w14:paraId="718B9F78" w14:textId="77777777" w:rsidR="00756129" w:rsidRDefault="00756129" w:rsidP="00756129">
      <w:pPr>
        <w:pStyle w:val="PL"/>
        <w:rPr>
          <w:ins w:id="235" w:author="lengyelb"/>
        </w:rPr>
      </w:pPr>
      <w:ins w:id="236" w:author="lengyelb">
        <w:r>
          <w:t xml:space="preserve">        a pair of threshold values, the first being the value of the crossed </w:t>
        </w:r>
      </w:ins>
    </w:p>
    <w:p w14:paraId="1471C266" w14:textId="77777777" w:rsidR="00756129" w:rsidRDefault="00756129" w:rsidP="00756129">
      <w:pPr>
        <w:pStyle w:val="PL"/>
        <w:rPr>
          <w:ins w:id="237" w:author="lengyelb"/>
        </w:rPr>
      </w:pPr>
      <w:ins w:id="238" w:author="lengyelb">
        <w:r>
          <w:t xml:space="preserve">        threshold and the second, its corresponding hysteresis; in the case </w:t>
        </w:r>
      </w:ins>
    </w:p>
    <w:p w14:paraId="6B3B7A93" w14:textId="77777777" w:rsidR="00756129" w:rsidRDefault="00756129" w:rsidP="00756129">
      <w:pPr>
        <w:pStyle w:val="PL"/>
        <w:rPr>
          <w:ins w:id="239" w:author="lengyelb"/>
        </w:rPr>
      </w:pPr>
      <w:ins w:id="240" w:author="lengyelb">
        <w:r>
          <w:t xml:space="preserve">        of a counter the threshold level specifies only the threshold value </w:t>
        </w:r>
      </w:ins>
    </w:p>
    <w:p w14:paraId="63DA4A18" w14:textId="77777777" w:rsidR="00756129" w:rsidRDefault="00756129" w:rsidP="00756129">
      <w:pPr>
        <w:pStyle w:val="PL"/>
        <w:rPr>
          <w:ins w:id="241" w:author="lengyelb"/>
        </w:rPr>
      </w:pPr>
      <w:ins w:id="242" w:author="lengyelb">
        <w:r>
          <w:t xml:space="preserve">        (Rec. ITU-T X. 733).";</w:t>
        </w:r>
      </w:ins>
    </w:p>
    <w:p w14:paraId="48595BC0" w14:textId="77777777" w:rsidR="00756129" w:rsidRDefault="00756129" w:rsidP="00756129">
      <w:pPr>
        <w:pStyle w:val="PL"/>
        <w:rPr>
          <w:ins w:id="243" w:author="lengyelb"/>
        </w:rPr>
      </w:pPr>
      <w:ins w:id="244" w:author="lengyelb">
        <w:r>
          <w:t xml:space="preserve">      max-elements 1;</w:t>
        </w:r>
      </w:ins>
    </w:p>
    <w:p w14:paraId="2721B735" w14:textId="77777777" w:rsidR="00756129" w:rsidRDefault="00756129" w:rsidP="00756129">
      <w:pPr>
        <w:pStyle w:val="PL"/>
        <w:rPr>
          <w:ins w:id="245" w:author="lengyelb"/>
        </w:rPr>
      </w:pPr>
      <w:ins w:id="246" w:author="lengyelb">
        <w:r>
          <w:t xml:space="preserve">      key idx;</w:t>
        </w:r>
      </w:ins>
    </w:p>
    <w:p w14:paraId="537E39A7" w14:textId="77777777" w:rsidR="00756129" w:rsidRDefault="00756129" w:rsidP="00756129">
      <w:pPr>
        <w:pStyle w:val="PL"/>
        <w:rPr>
          <w:ins w:id="247" w:author="lengyelb"/>
        </w:rPr>
      </w:pPr>
      <w:ins w:id="248" w:author="lengyelb">
        <w:r>
          <w:t xml:space="preserve">      leaf idx { type int32; }</w:t>
        </w:r>
      </w:ins>
    </w:p>
    <w:p w14:paraId="2C76ADDC" w14:textId="77777777" w:rsidR="00756129" w:rsidRDefault="00756129" w:rsidP="00756129">
      <w:pPr>
        <w:pStyle w:val="PL"/>
        <w:rPr>
          <w:ins w:id="249" w:author="lengyelb"/>
        </w:rPr>
      </w:pPr>
      <w:ins w:id="250" w:author="lengyelb">
        <w:r>
          <w:t xml:space="preserve">      uses ThresholdLevelIndGrp;</w:t>
        </w:r>
      </w:ins>
    </w:p>
    <w:p w14:paraId="5FF8A3DE" w14:textId="77777777" w:rsidR="00756129" w:rsidRDefault="00756129" w:rsidP="00756129">
      <w:pPr>
        <w:pStyle w:val="PL"/>
        <w:rPr>
          <w:ins w:id="251" w:author="lengyelb"/>
        </w:rPr>
      </w:pPr>
      <w:ins w:id="252" w:author="lengyelb">
        <w:r>
          <w:t xml:space="preserve">    }</w:t>
        </w:r>
      </w:ins>
    </w:p>
    <w:p w14:paraId="60B35868" w14:textId="77777777" w:rsidR="00756129" w:rsidRDefault="00756129" w:rsidP="00756129">
      <w:pPr>
        <w:pStyle w:val="PL"/>
        <w:rPr>
          <w:ins w:id="253" w:author="lengyelb"/>
        </w:rPr>
      </w:pPr>
    </w:p>
    <w:p w14:paraId="5B538909" w14:textId="77777777" w:rsidR="00756129" w:rsidRDefault="00756129" w:rsidP="00756129">
      <w:pPr>
        <w:pStyle w:val="PL"/>
        <w:rPr>
          <w:ins w:id="254" w:author="lengyelb"/>
        </w:rPr>
      </w:pPr>
      <w:ins w:id="255" w:author="lengyelb">
        <w:r>
          <w:t xml:space="preserve">    leaf armTime {</w:t>
        </w:r>
      </w:ins>
    </w:p>
    <w:p w14:paraId="2EBD16C1" w14:textId="77777777" w:rsidR="00756129" w:rsidRDefault="00756129" w:rsidP="00756129">
      <w:pPr>
        <w:pStyle w:val="PL"/>
        <w:rPr>
          <w:ins w:id="256" w:author="lengyelb"/>
        </w:rPr>
      </w:pPr>
      <w:ins w:id="257" w:author="lengyelb">
        <w:r>
          <w:t xml:space="preserve">      type yang:date-and-time;</w:t>
        </w:r>
      </w:ins>
    </w:p>
    <w:p w14:paraId="271EC6F4" w14:textId="77777777" w:rsidR="00756129" w:rsidRDefault="00756129" w:rsidP="00756129">
      <w:pPr>
        <w:pStyle w:val="PL"/>
        <w:rPr>
          <w:ins w:id="258" w:author="lengyelb"/>
        </w:rPr>
      </w:pPr>
      <w:ins w:id="259" w:author="lengyelb">
        <w:r>
          <w:t xml:space="preserve">      description "For a gauge threshold, the time at which the threshold </w:t>
        </w:r>
      </w:ins>
    </w:p>
    <w:p w14:paraId="62C33423" w14:textId="77777777" w:rsidR="00756129" w:rsidRDefault="00756129" w:rsidP="00756129">
      <w:pPr>
        <w:pStyle w:val="PL"/>
        <w:rPr>
          <w:ins w:id="260" w:author="lengyelb"/>
        </w:rPr>
      </w:pPr>
      <w:ins w:id="261" w:author="lengyelb">
        <w:r>
          <w:t xml:space="preserve">        was last re-armed, namely the time after the previous threshold </w:t>
        </w:r>
      </w:ins>
    </w:p>
    <w:p w14:paraId="75B41713" w14:textId="77777777" w:rsidR="00756129" w:rsidRDefault="00756129" w:rsidP="00756129">
      <w:pPr>
        <w:pStyle w:val="PL"/>
        <w:rPr>
          <w:ins w:id="262" w:author="lengyelb"/>
        </w:rPr>
      </w:pPr>
      <w:ins w:id="263" w:author="lengyelb">
        <w:r>
          <w:t xml:space="preserve">        crossing at which the hysteresis value of the threshold was </w:t>
        </w:r>
      </w:ins>
    </w:p>
    <w:p w14:paraId="18E6377B" w14:textId="77777777" w:rsidR="00756129" w:rsidRDefault="00756129" w:rsidP="00756129">
      <w:pPr>
        <w:pStyle w:val="PL"/>
        <w:rPr>
          <w:ins w:id="264" w:author="lengyelb"/>
        </w:rPr>
      </w:pPr>
      <w:ins w:id="265" w:author="lengyelb">
        <w:r>
          <w:t xml:space="preserve">        exceeded thus again permitting generation of notifications when the </w:t>
        </w:r>
      </w:ins>
    </w:p>
    <w:p w14:paraId="52EB1BA9" w14:textId="77777777" w:rsidR="00756129" w:rsidRDefault="00756129" w:rsidP="00756129">
      <w:pPr>
        <w:pStyle w:val="PL"/>
        <w:rPr>
          <w:ins w:id="266" w:author="lengyelb"/>
        </w:rPr>
      </w:pPr>
      <w:ins w:id="267" w:author="lengyelb">
        <w:r>
          <w:t xml:space="preserve">        threshold is crossed. For a counter threshold, the later of the time </w:t>
        </w:r>
      </w:ins>
    </w:p>
    <w:p w14:paraId="20910228" w14:textId="77777777" w:rsidR="00756129" w:rsidRDefault="00756129" w:rsidP="00756129">
      <w:pPr>
        <w:pStyle w:val="PL"/>
        <w:rPr>
          <w:ins w:id="268" w:author="lengyelb"/>
        </w:rPr>
      </w:pPr>
      <w:ins w:id="269" w:author="lengyelb">
        <w:r>
          <w:t xml:space="preserve">        at which the threshold offset was last applied, or the time at </w:t>
        </w:r>
      </w:ins>
    </w:p>
    <w:p w14:paraId="760C7140" w14:textId="77777777" w:rsidR="00756129" w:rsidRDefault="00756129" w:rsidP="00756129">
      <w:pPr>
        <w:pStyle w:val="PL"/>
        <w:rPr>
          <w:ins w:id="270" w:author="lengyelb"/>
        </w:rPr>
      </w:pPr>
      <w:ins w:id="271" w:author="lengyelb">
        <w:r>
          <w:t xml:space="preserve">        which the counter was last initialized (for resettable counters) </w:t>
        </w:r>
      </w:ins>
    </w:p>
    <w:p w14:paraId="56619158" w14:textId="77777777" w:rsidR="00756129" w:rsidRDefault="00756129" w:rsidP="00756129">
      <w:pPr>
        <w:pStyle w:val="PL"/>
        <w:rPr>
          <w:ins w:id="272" w:author="lengyelb"/>
        </w:rPr>
      </w:pPr>
      <w:ins w:id="273" w:author="lengyelb">
        <w:r>
          <w:t xml:space="preserve">        (Rec. ITU-T X. 733)";</w:t>
        </w:r>
      </w:ins>
    </w:p>
    <w:p w14:paraId="7811C8CA" w14:textId="77777777" w:rsidR="00756129" w:rsidRDefault="00756129" w:rsidP="00756129">
      <w:pPr>
        <w:pStyle w:val="PL"/>
        <w:rPr>
          <w:ins w:id="274" w:author="lengyelb"/>
        </w:rPr>
      </w:pPr>
      <w:ins w:id="275" w:author="lengyelb">
        <w:r>
          <w:t xml:space="preserve">    }</w:t>
        </w:r>
      </w:ins>
    </w:p>
    <w:p w14:paraId="5D50D5D5" w14:textId="77777777" w:rsidR="00756129" w:rsidRDefault="00756129" w:rsidP="00756129">
      <w:pPr>
        <w:pStyle w:val="PL"/>
        <w:rPr>
          <w:ins w:id="276" w:author="lengyelb"/>
        </w:rPr>
      </w:pPr>
      <w:ins w:id="277" w:author="lengyelb">
        <w:r>
          <w:t xml:space="preserve">  }  </w:t>
        </w:r>
      </w:ins>
    </w:p>
    <w:p w14:paraId="01282E50" w14:textId="77777777" w:rsidR="00756129" w:rsidRDefault="00756129" w:rsidP="00756129">
      <w:pPr>
        <w:pStyle w:val="PL"/>
        <w:rPr>
          <w:ins w:id="278" w:author="lengyelb"/>
        </w:rPr>
      </w:pPr>
      <w:ins w:id="279" w:author="lengyelb">
        <w:r>
          <w:t xml:space="preserve">  </w:t>
        </w:r>
      </w:ins>
    </w:p>
    <w:p w14:paraId="7D85760C" w14:textId="77777777" w:rsidR="00756129" w:rsidRDefault="00756129" w:rsidP="00756129">
      <w:pPr>
        <w:pStyle w:val="PL"/>
      </w:pPr>
      <w:r>
        <w:t xml:space="preserve">  grouping AlarmRecordGrp {</w:t>
      </w:r>
    </w:p>
    <w:p w14:paraId="040E930A" w14:textId="77777777" w:rsidR="00756129" w:rsidRDefault="00756129" w:rsidP="00756129">
      <w:pPr>
        <w:pStyle w:val="PL"/>
      </w:pPr>
      <w:r>
        <w:t xml:space="preserve">    description "Contains alarm information of an alarmed object instance.</w:t>
      </w:r>
    </w:p>
    <w:p w14:paraId="3E2B9C35" w14:textId="77777777" w:rsidR="00756129" w:rsidRDefault="00756129" w:rsidP="00756129">
      <w:pPr>
        <w:pStyle w:val="PL"/>
      </w:pPr>
      <w:r>
        <w:t xml:space="preserve">      A new record is created in the alarm list when an alarmed object</w:t>
      </w:r>
    </w:p>
    <w:p w14:paraId="2A147239" w14:textId="77777777" w:rsidR="00756129" w:rsidRDefault="00756129" w:rsidP="00756129">
      <w:pPr>
        <w:pStyle w:val="PL"/>
      </w:pPr>
      <w:r>
        <w:t xml:space="preserve">      instance generates an alarm and no alarm record exists with the same</w:t>
      </w:r>
    </w:p>
    <w:p w14:paraId="6D6ECDCB" w14:textId="77777777" w:rsidR="00756129" w:rsidRDefault="00756129" w:rsidP="00756129">
      <w:pPr>
        <w:pStyle w:val="PL"/>
      </w:pPr>
      <w:r>
        <w:t xml:space="preserve">      values for objectInstance, alarmType, probableCause and specificProblem.</w:t>
      </w:r>
    </w:p>
    <w:p w14:paraId="4ED9E3D3" w14:textId="77777777" w:rsidR="00756129" w:rsidRDefault="00756129" w:rsidP="00756129">
      <w:pPr>
        <w:pStyle w:val="PL"/>
      </w:pPr>
      <w:r>
        <w:t xml:space="preserve">      When a new record is created the MnS producer creates an alarmId, that</w:t>
      </w:r>
    </w:p>
    <w:p w14:paraId="1805F1E4" w14:textId="77777777" w:rsidR="00756129" w:rsidRDefault="00756129" w:rsidP="00756129">
      <w:pPr>
        <w:pStyle w:val="PL"/>
      </w:pPr>
      <w:r>
        <w:t xml:space="preserve">      unambiguously identifies an alarm record in the AlarmList.</w:t>
      </w:r>
    </w:p>
    <w:p w14:paraId="371D824F" w14:textId="77777777" w:rsidR="00756129" w:rsidRDefault="00756129" w:rsidP="00756129">
      <w:pPr>
        <w:pStyle w:val="PL"/>
      </w:pPr>
    </w:p>
    <w:p w14:paraId="021CD94F" w14:textId="77777777" w:rsidR="00756129" w:rsidRDefault="00756129" w:rsidP="00756129">
      <w:pPr>
        <w:pStyle w:val="PL"/>
      </w:pPr>
      <w:r>
        <w:t xml:space="preserve">      Alarm records are maintained only for active alarms. Inactive alarms are</w:t>
      </w:r>
    </w:p>
    <w:p w14:paraId="27C95F8D" w14:textId="77777777" w:rsidR="00756129" w:rsidRDefault="00756129" w:rsidP="00756129">
      <w:pPr>
        <w:pStyle w:val="PL"/>
      </w:pPr>
      <w:r>
        <w:t xml:space="preserve">      automatically deleted by the MnS producer from the AlarmList.</w:t>
      </w:r>
    </w:p>
    <w:p w14:paraId="7363725F" w14:textId="77777777" w:rsidR="00756129" w:rsidRDefault="00756129" w:rsidP="00756129">
      <w:pPr>
        <w:pStyle w:val="PL"/>
      </w:pPr>
      <w:r>
        <w:t xml:space="preserve">      Active alarms are alarms whose</w:t>
      </w:r>
    </w:p>
    <w:p w14:paraId="4927A8A9" w14:textId="77777777" w:rsidR="00756129" w:rsidRDefault="00756129" w:rsidP="00756129">
      <w:pPr>
        <w:pStyle w:val="PL"/>
      </w:pPr>
      <w:r>
        <w:t xml:space="preserve">      a)  perceivedSeverity is not CLEARED, or whose</w:t>
      </w:r>
    </w:p>
    <w:p w14:paraId="117E48DE" w14:textId="77777777" w:rsidR="00756129" w:rsidRDefault="00756129" w:rsidP="00756129">
      <w:pPr>
        <w:pStyle w:val="PL"/>
      </w:pPr>
      <w:r>
        <w:t xml:space="preserve">      b)  perceivedSeverity is CLEARED and its ackState is not ACKNOWLEDED.";</w:t>
      </w:r>
    </w:p>
    <w:p w14:paraId="34BE2E96" w14:textId="77777777" w:rsidR="00756129" w:rsidRDefault="00756129" w:rsidP="00756129">
      <w:pPr>
        <w:pStyle w:val="PL"/>
      </w:pPr>
    </w:p>
    <w:p w14:paraId="7F0E0455" w14:textId="77777777" w:rsidR="00756129" w:rsidRDefault="00756129" w:rsidP="00756129">
      <w:pPr>
        <w:pStyle w:val="PL"/>
      </w:pPr>
      <w:r>
        <w:t xml:space="preserve">    leaf alarmId {</w:t>
      </w:r>
    </w:p>
    <w:p w14:paraId="57C93AE5" w14:textId="77777777" w:rsidR="00756129" w:rsidRDefault="00756129" w:rsidP="00756129">
      <w:pPr>
        <w:pStyle w:val="PL"/>
      </w:pPr>
      <w:r>
        <w:t xml:space="preserve">      type string;</w:t>
      </w:r>
    </w:p>
    <w:p w14:paraId="5DE55382" w14:textId="77777777" w:rsidR="00756129" w:rsidRDefault="00756129" w:rsidP="00756129">
      <w:pPr>
        <w:pStyle w:val="PL"/>
      </w:pPr>
      <w:r>
        <w:t xml:space="preserve">      mandatory true;</w:t>
      </w:r>
    </w:p>
    <w:p w14:paraId="41C186C8" w14:textId="77777777" w:rsidR="00756129" w:rsidRDefault="00756129" w:rsidP="00756129">
      <w:pPr>
        <w:pStyle w:val="PL"/>
      </w:pPr>
      <w:r>
        <w:t xml:space="preserve">      description "Identifies the alarmRecord";</w:t>
      </w:r>
    </w:p>
    <w:p w14:paraId="385C775B" w14:textId="77777777" w:rsidR="00756129" w:rsidRDefault="00756129" w:rsidP="00756129">
      <w:pPr>
        <w:pStyle w:val="PL"/>
      </w:pPr>
      <w:r>
        <w:t xml:space="preserve">      yext3gpp:notNotifyable;</w:t>
      </w:r>
    </w:p>
    <w:p w14:paraId="4E5BA996" w14:textId="77777777" w:rsidR="00756129" w:rsidRDefault="00756129" w:rsidP="00756129">
      <w:pPr>
        <w:pStyle w:val="PL"/>
      </w:pPr>
      <w:r>
        <w:t xml:space="preserve">      yext3gpp:inVariant;</w:t>
      </w:r>
    </w:p>
    <w:p w14:paraId="2D85BCEE" w14:textId="77777777" w:rsidR="00756129" w:rsidRDefault="00756129" w:rsidP="00756129">
      <w:pPr>
        <w:pStyle w:val="PL"/>
      </w:pPr>
      <w:r>
        <w:t xml:space="preserve">    }</w:t>
      </w:r>
    </w:p>
    <w:p w14:paraId="7EADBD57" w14:textId="77777777" w:rsidR="00756129" w:rsidRDefault="00756129" w:rsidP="00756129">
      <w:pPr>
        <w:pStyle w:val="PL"/>
      </w:pPr>
    </w:p>
    <w:p w14:paraId="6A45AC5D" w14:textId="77777777" w:rsidR="00756129" w:rsidRDefault="00756129" w:rsidP="00756129">
      <w:pPr>
        <w:pStyle w:val="PL"/>
      </w:pPr>
      <w:r>
        <w:t xml:space="preserve">    leaf objectInstance {</w:t>
      </w:r>
    </w:p>
    <w:p w14:paraId="0DF24C12" w14:textId="77777777" w:rsidR="00756129" w:rsidRDefault="00756129" w:rsidP="00756129">
      <w:pPr>
        <w:pStyle w:val="PL"/>
      </w:pPr>
      <w:r>
        <w:t xml:space="preserve">      type types3gpp:DistinguishedName;</w:t>
      </w:r>
    </w:p>
    <w:p w14:paraId="235D11AD" w14:textId="77777777" w:rsidR="00756129" w:rsidRDefault="00756129" w:rsidP="00756129">
      <w:pPr>
        <w:pStyle w:val="PL"/>
      </w:pPr>
      <w:r>
        <w:t xml:space="preserve">      config false ;</w:t>
      </w:r>
    </w:p>
    <w:p w14:paraId="447BEA19" w14:textId="77777777" w:rsidR="00756129" w:rsidRDefault="00756129" w:rsidP="00756129">
      <w:pPr>
        <w:pStyle w:val="PL"/>
      </w:pPr>
      <w:r>
        <w:t xml:space="preserve">      mandatory true;</w:t>
      </w:r>
    </w:p>
    <w:p w14:paraId="60D08929" w14:textId="77777777" w:rsidR="00756129" w:rsidRDefault="00756129" w:rsidP="00756129">
      <w:pPr>
        <w:pStyle w:val="PL"/>
      </w:pPr>
      <w:r>
        <w:t xml:space="preserve">      yext3gpp:notNotifyable;</w:t>
      </w:r>
    </w:p>
    <w:p w14:paraId="3B2AE00F" w14:textId="77777777" w:rsidR="00756129" w:rsidRDefault="00756129" w:rsidP="00756129">
      <w:pPr>
        <w:pStyle w:val="PL"/>
      </w:pPr>
      <w:r>
        <w:t xml:space="preserve">      yext3gpp:inVariant;</w:t>
      </w:r>
    </w:p>
    <w:p w14:paraId="76E26415" w14:textId="77777777" w:rsidR="00756129" w:rsidRDefault="00756129" w:rsidP="00756129">
      <w:pPr>
        <w:pStyle w:val="PL"/>
      </w:pPr>
      <w:r>
        <w:t xml:space="preserve">    }</w:t>
      </w:r>
    </w:p>
    <w:p w14:paraId="66266227" w14:textId="77777777" w:rsidR="00756129" w:rsidRDefault="00756129" w:rsidP="00756129">
      <w:pPr>
        <w:pStyle w:val="PL"/>
      </w:pPr>
    </w:p>
    <w:p w14:paraId="69905AFE" w14:textId="77777777" w:rsidR="00756129" w:rsidRDefault="00756129" w:rsidP="00756129">
      <w:pPr>
        <w:pStyle w:val="PL"/>
      </w:pPr>
      <w:r>
        <w:t xml:space="preserve">    leaf notificationId {</w:t>
      </w:r>
    </w:p>
    <w:p w14:paraId="61FFA088" w14:textId="77777777" w:rsidR="00756129" w:rsidRDefault="00756129" w:rsidP="00756129">
      <w:pPr>
        <w:pStyle w:val="PL"/>
      </w:pPr>
      <w:r>
        <w:t xml:space="preserve">      type int32;</w:t>
      </w:r>
    </w:p>
    <w:p w14:paraId="26BE6E94" w14:textId="77777777" w:rsidR="00756129" w:rsidRDefault="00756129" w:rsidP="00756129">
      <w:pPr>
        <w:pStyle w:val="PL"/>
      </w:pPr>
      <w:r>
        <w:t xml:space="preserve">      config false ;</w:t>
      </w:r>
    </w:p>
    <w:p w14:paraId="72A4F031" w14:textId="77777777" w:rsidR="00756129" w:rsidRDefault="00756129" w:rsidP="00756129">
      <w:pPr>
        <w:pStyle w:val="PL"/>
      </w:pPr>
      <w:r>
        <w:t xml:space="preserve">      mandatory true;</w:t>
      </w:r>
    </w:p>
    <w:p w14:paraId="3C9F6C21" w14:textId="77777777" w:rsidR="00756129" w:rsidRDefault="00756129" w:rsidP="00756129">
      <w:pPr>
        <w:pStyle w:val="PL"/>
      </w:pPr>
      <w:r>
        <w:t xml:space="preserve">      description "The Id of the last notification updating the AlarmRecord.";</w:t>
      </w:r>
    </w:p>
    <w:p w14:paraId="4B041038" w14:textId="77777777" w:rsidR="00756129" w:rsidRDefault="00756129" w:rsidP="00756129">
      <w:pPr>
        <w:pStyle w:val="PL"/>
      </w:pPr>
      <w:r>
        <w:t xml:space="preserve">      yext3gpp:notNotifyable;</w:t>
      </w:r>
    </w:p>
    <w:p w14:paraId="75EF1333" w14:textId="77777777" w:rsidR="00756129" w:rsidRDefault="00756129" w:rsidP="00756129">
      <w:pPr>
        <w:pStyle w:val="PL"/>
      </w:pPr>
      <w:r>
        <w:t xml:space="preserve">    }</w:t>
      </w:r>
    </w:p>
    <w:p w14:paraId="6FC08A14" w14:textId="77777777" w:rsidR="00756129" w:rsidRDefault="00756129" w:rsidP="00756129">
      <w:pPr>
        <w:pStyle w:val="PL"/>
      </w:pPr>
    </w:p>
    <w:p w14:paraId="487E1986" w14:textId="77777777" w:rsidR="00756129" w:rsidRDefault="00756129" w:rsidP="00756129">
      <w:pPr>
        <w:pStyle w:val="PL"/>
      </w:pPr>
      <w:r>
        <w:t xml:space="preserve">    leaf alarmRaisedTime {</w:t>
      </w:r>
    </w:p>
    <w:p w14:paraId="28A6180D" w14:textId="77777777" w:rsidR="00756129" w:rsidRDefault="00756129" w:rsidP="00756129">
      <w:pPr>
        <w:pStyle w:val="PL"/>
      </w:pPr>
      <w:r>
        <w:t xml:space="preserve">      type yang:date-and-time ;</w:t>
      </w:r>
    </w:p>
    <w:p w14:paraId="06F5738F" w14:textId="77777777" w:rsidR="00756129" w:rsidRDefault="00756129" w:rsidP="00756129">
      <w:pPr>
        <w:pStyle w:val="PL"/>
      </w:pPr>
      <w:r>
        <w:t xml:space="preserve">      mandatory true;</w:t>
      </w:r>
    </w:p>
    <w:p w14:paraId="115ED758" w14:textId="77777777" w:rsidR="00756129" w:rsidRDefault="00756129" w:rsidP="00756129">
      <w:pPr>
        <w:pStyle w:val="PL"/>
      </w:pPr>
      <w:r>
        <w:t xml:space="preserve">      config false ;</w:t>
      </w:r>
    </w:p>
    <w:p w14:paraId="7E780CC1" w14:textId="77777777" w:rsidR="00756129" w:rsidRDefault="00756129" w:rsidP="00756129">
      <w:pPr>
        <w:pStyle w:val="PL"/>
      </w:pPr>
      <w:r>
        <w:t xml:space="preserve">      yext3gpp:notNotifyable;</w:t>
      </w:r>
    </w:p>
    <w:p w14:paraId="5E8E3462" w14:textId="77777777" w:rsidR="00756129" w:rsidRDefault="00756129" w:rsidP="00756129">
      <w:pPr>
        <w:pStyle w:val="PL"/>
      </w:pPr>
      <w:r>
        <w:t xml:space="preserve">    }</w:t>
      </w:r>
    </w:p>
    <w:p w14:paraId="107C7F94" w14:textId="77777777" w:rsidR="00756129" w:rsidRDefault="00756129" w:rsidP="00756129">
      <w:pPr>
        <w:pStyle w:val="PL"/>
      </w:pPr>
    </w:p>
    <w:p w14:paraId="1336FA6E" w14:textId="77777777" w:rsidR="00756129" w:rsidRDefault="00756129" w:rsidP="00756129">
      <w:pPr>
        <w:pStyle w:val="PL"/>
      </w:pPr>
      <w:r>
        <w:t xml:space="preserve">    leaf alarmChangedTime {</w:t>
      </w:r>
    </w:p>
    <w:p w14:paraId="3F320123" w14:textId="77777777" w:rsidR="00756129" w:rsidRDefault="00756129" w:rsidP="00756129">
      <w:pPr>
        <w:pStyle w:val="PL"/>
      </w:pPr>
      <w:r>
        <w:t xml:space="preserve">      type yang:date-and-time ;</w:t>
      </w:r>
    </w:p>
    <w:p w14:paraId="7C6277E0" w14:textId="77777777" w:rsidR="00756129" w:rsidRDefault="00756129" w:rsidP="00756129">
      <w:pPr>
        <w:pStyle w:val="PL"/>
      </w:pPr>
      <w:r>
        <w:t xml:space="preserve">      config false ;</w:t>
      </w:r>
    </w:p>
    <w:p w14:paraId="689DB63F" w14:textId="77777777" w:rsidR="00756129" w:rsidRDefault="00756129" w:rsidP="00756129">
      <w:pPr>
        <w:pStyle w:val="PL"/>
      </w:pPr>
      <w:r>
        <w:t xml:space="preserve">      description "not applicable if related alarm has not changed";</w:t>
      </w:r>
    </w:p>
    <w:p w14:paraId="0565820E" w14:textId="77777777" w:rsidR="00756129" w:rsidRDefault="00756129" w:rsidP="00756129">
      <w:pPr>
        <w:pStyle w:val="PL"/>
      </w:pPr>
      <w:r>
        <w:t xml:space="preserve">      yext3gpp:notNotifyable;</w:t>
      </w:r>
    </w:p>
    <w:p w14:paraId="223B0D88" w14:textId="77777777" w:rsidR="00756129" w:rsidRDefault="00756129" w:rsidP="00756129">
      <w:pPr>
        <w:pStyle w:val="PL"/>
      </w:pPr>
      <w:r>
        <w:t xml:space="preserve">    }</w:t>
      </w:r>
    </w:p>
    <w:p w14:paraId="4E82E7F5" w14:textId="77777777" w:rsidR="00756129" w:rsidRDefault="00756129" w:rsidP="00756129">
      <w:pPr>
        <w:pStyle w:val="PL"/>
      </w:pPr>
    </w:p>
    <w:p w14:paraId="0F097BC5" w14:textId="77777777" w:rsidR="00756129" w:rsidRDefault="00756129" w:rsidP="00756129">
      <w:pPr>
        <w:pStyle w:val="PL"/>
      </w:pPr>
      <w:r>
        <w:lastRenderedPageBreak/>
        <w:t xml:space="preserve">    leaf alarmClearedTime {</w:t>
      </w:r>
    </w:p>
    <w:p w14:paraId="79DDFF44" w14:textId="77777777" w:rsidR="00756129" w:rsidRDefault="00756129" w:rsidP="00756129">
      <w:pPr>
        <w:pStyle w:val="PL"/>
      </w:pPr>
      <w:r>
        <w:t xml:space="preserve">      type yang:date-and-time ;</w:t>
      </w:r>
    </w:p>
    <w:p w14:paraId="5496D793" w14:textId="77777777" w:rsidR="00756129" w:rsidRDefault="00756129" w:rsidP="00756129">
      <w:pPr>
        <w:pStyle w:val="PL"/>
      </w:pPr>
      <w:r>
        <w:t xml:space="preserve">      config false ;</w:t>
      </w:r>
    </w:p>
    <w:p w14:paraId="39D9169E" w14:textId="77777777" w:rsidR="00756129" w:rsidRDefault="00756129" w:rsidP="00756129">
      <w:pPr>
        <w:pStyle w:val="PL"/>
      </w:pPr>
      <w:r>
        <w:t xml:space="preserve">      description "not applicable if related alarm was not cleared";</w:t>
      </w:r>
    </w:p>
    <w:p w14:paraId="58457AAC" w14:textId="77777777" w:rsidR="00756129" w:rsidRDefault="00756129" w:rsidP="00756129">
      <w:pPr>
        <w:pStyle w:val="PL"/>
      </w:pPr>
      <w:r>
        <w:t xml:space="preserve">      yext3gpp:notNotifyable;</w:t>
      </w:r>
    </w:p>
    <w:p w14:paraId="7C7FF910" w14:textId="77777777" w:rsidR="00756129" w:rsidRDefault="00756129" w:rsidP="00756129">
      <w:pPr>
        <w:pStyle w:val="PL"/>
      </w:pPr>
      <w:r>
        <w:t xml:space="preserve">    }</w:t>
      </w:r>
    </w:p>
    <w:p w14:paraId="5482E02F" w14:textId="77777777" w:rsidR="00756129" w:rsidRDefault="00756129" w:rsidP="00756129">
      <w:pPr>
        <w:pStyle w:val="PL"/>
      </w:pPr>
    </w:p>
    <w:p w14:paraId="3BDF5134" w14:textId="77777777" w:rsidR="00756129" w:rsidRDefault="00756129" w:rsidP="00756129">
      <w:pPr>
        <w:pStyle w:val="PL"/>
      </w:pPr>
      <w:r>
        <w:t xml:space="preserve">    leaf alarmType {</w:t>
      </w:r>
    </w:p>
    <w:p w14:paraId="013B0179" w14:textId="77777777" w:rsidR="00756129" w:rsidRDefault="00756129" w:rsidP="00756129">
      <w:pPr>
        <w:pStyle w:val="PL"/>
      </w:pPr>
      <w:r>
        <w:t xml:space="preserve">      type eventType;</w:t>
      </w:r>
    </w:p>
    <w:p w14:paraId="4FB440AB" w14:textId="77777777" w:rsidR="00756129" w:rsidRDefault="00756129" w:rsidP="00756129">
      <w:pPr>
        <w:pStyle w:val="PL"/>
      </w:pPr>
      <w:r>
        <w:t xml:space="preserve">      config false ;</w:t>
      </w:r>
    </w:p>
    <w:p w14:paraId="5121C56D" w14:textId="77777777" w:rsidR="00756129" w:rsidRDefault="00756129" w:rsidP="00756129">
      <w:pPr>
        <w:pStyle w:val="PL"/>
      </w:pPr>
      <w:r>
        <w:t xml:space="preserve">      mandatory true;</w:t>
      </w:r>
    </w:p>
    <w:p w14:paraId="179FBBB8" w14:textId="77777777" w:rsidR="00756129" w:rsidRDefault="00756129" w:rsidP="00756129">
      <w:pPr>
        <w:pStyle w:val="PL"/>
      </w:pPr>
      <w:r>
        <w:t xml:space="preserve">      description "General category for the alarm.";</w:t>
      </w:r>
    </w:p>
    <w:p w14:paraId="65F14281" w14:textId="77777777" w:rsidR="00756129" w:rsidRDefault="00756129" w:rsidP="00756129">
      <w:pPr>
        <w:pStyle w:val="PL"/>
      </w:pPr>
      <w:r>
        <w:t xml:space="preserve">      yext3gpp:notNotifyable;</w:t>
      </w:r>
    </w:p>
    <w:p w14:paraId="739145B2" w14:textId="77777777" w:rsidR="00756129" w:rsidRDefault="00756129" w:rsidP="00756129">
      <w:pPr>
        <w:pStyle w:val="PL"/>
      </w:pPr>
      <w:r>
        <w:t xml:space="preserve">      yext3gpp:inVariant;</w:t>
      </w:r>
    </w:p>
    <w:p w14:paraId="272BC104" w14:textId="77777777" w:rsidR="00756129" w:rsidRDefault="00756129" w:rsidP="00756129">
      <w:pPr>
        <w:pStyle w:val="PL"/>
      </w:pPr>
      <w:r>
        <w:t xml:space="preserve">    }</w:t>
      </w:r>
    </w:p>
    <w:p w14:paraId="549879F6" w14:textId="77777777" w:rsidR="00756129" w:rsidRDefault="00756129" w:rsidP="00756129">
      <w:pPr>
        <w:pStyle w:val="PL"/>
      </w:pPr>
    </w:p>
    <w:p w14:paraId="788BC574" w14:textId="77777777" w:rsidR="00756129" w:rsidRDefault="00756129" w:rsidP="00756129">
      <w:pPr>
        <w:pStyle w:val="PL"/>
      </w:pPr>
      <w:r>
        <w:t xml:space="preserve">    leaf probableCause {</w:t>
      </w:r>
    </w:p>
    <w:p w14:paraId="2522F358" w14:textId="77777777" w:rsidR="00756129" w:rsidRDefault="00756129" w:rsidP="00756129">
      <w:pPr>
        <w:pStyle w:val="PL"/>
      </w:pPr>
      <w:r>
        <w:t xml:space="preserve">      type union {</w:t>
      </w:r>
    </w:p>
    <w:p w14:paraId="48DE48B7" w14:textId="77777777" w:rsidR="00756129" w:rsidRDefault="00756129" w:rsidP="00756129">
      <w:pPr>
        <w:pStyle w:val="PL"/>
      </w:pPr>
      <w:r>
        <w:t xml:space="preserve">        type int32;</w:t>
      </w:r>
    </w:p>
    <w:p w14:paraId="129874D7" w14:textId="77777777" w:rsidR="00756129" w:rsidRDefault="00756129" w:rsidP="00756129">
      <w:pPr>
        <w:pStyle w:val="PL"/>
      </w:pPr>
      <w:r>
        <w:t xml:space="preserve">        type string;</w:t>
      </w:r>
    </w:p>
    <w:p w14:paraId="7DC72635" w14:textId="77777777" w:rsidR="00756129" w:rsidRDefault="00756129" w:rsidP="00756129">
      <w:pPr>
        <w:pStyle w:val="PL"/>
      </w:pPr>
      <w:r>
        <w:t xml:space="preserve">      }</w:t>
      </w:r>
    </w:p>
    <w:p w14:paraId="5C11B1BE" w14:textId="77777777" w:rsidR="00756129" w:rsidRDefault="00756129" w:rsidP="00756129">
      <w:pPr>
        <w:pStyle w:val="PL"/>
      </w:pPr>
      <w:r>
        <w:t xml:space="preserve">      config false ;</w:t>
      </w:r>
    </w:p>
    <w:p w14:paraId="2DDCB4D8" w14:textId="77777777" w:rsidR="00756129" w:rsidRDefault="00756129" w:rsidP="00756129">
      <w:pPr>
        <w:pStyle w:val="PL"/>
      </w:pPr>
      <w:r>
        <w:t xml:space="preserve">      mandatory true;</w:t>
      </w:r>
    </w:p>
    <w:p w14:paraId="07128EC0" w14:textId="77777777" w:rsidR="00756129" w:rsidRDefault="00756129" w:rsidP="00756129">
      <w:pPr>
        <w:pStyle w:val="PL"/>
      </w:pPr>
      <w:r>
        <w:t xml:space="preserve">      yext3gpp:notNotifyable;</w:t>
      </w:r>
    </w:p>
    <w:p w14:paraId="6DFB0BC7" w14:textId="77777777" w:rsidR="00756129" w:rsidRDefault="00756129" w:rsidP="00756129">
      <w:pPr>
        <w:pStyle w:val="PL"/>
      </w:pPr>
      <w:r>
        <w:t xml:space="preserve">      yext3gpp:inVariant;</w:t>
      </w:r>
    </w:p>
    <w:p w14:paraId="52FFBBB1" w14:textId="77777777" w:rsidR="00756129" w:rsidRDefault="00756129" w:rsidP="00756129">
      <w:pPr>
        <w:pStyle w:val="PL"/>
      </w:pPr>
      <w:r>
        <w:t xml:space="preserve">    }</w:t>
      </w:r>
    </w:p>
    <w:p w14:paraId="37D04C71" w14:textId="77777777" w:rsidR="00756129" w:rsidRDefault="00756129" w:rsidP="00756129">
      <w:pPr>
        <w:pStyle w:val="PL"/>
      </w:pPr>
    </w:p>
    <w:p w14:paraId="4D116E68" w14:textId="77777777" w:rsidR="00756129" w:rsidRDefault="00756129" w:rsidP="00756129">
      <w:pPr>
        <w:pStyle w:val="PL"/>
      </w:pPr>
      <w:r>
        <w:t xml:space="preserve">    leaf specificProblem {</w:t>
      </w:r>
    </w:p>
    <w:p w14:paraId="30C56014" w14:textId="77777777" w:rsidR="00756129" w:rsidRDefault="00756129" w:rsidP="00756129">
      <w:pPr>
        <w:pStyle w:val="PL"/>
      </w:pPr>
      <w:r>
        <w:t xml:space="preserve">      type union {</w:t>
      </w:r>
    </w:p>
    <w:p w14:paraId="1F03A002" w14:textId="77777777" w:rsidR="00756129" w:rsidRDefault="00756129" w:rsidP="00756129">
      <w:pPr>
        <w:pStyle w:val="PL"/>
      </w:pPr>
      <w:r>
        <w:t xml:space="preserve">        type int32;</w:t>
      </w:r>
    </w:p>
    <w:p w14:paraId="691E1DCD" w14:textId="77777777" w:rsidR="00756129" w:rsidRDefault="00756129" w:rsidP="00756129">
      <w:pPr>
        <w:pStyle w:val="PL"/>
      </w:pPr>
      <w:r>
        <w:t xml:space="preserve">        type string;</w:t>
      </w:r>
    </w:p>
    <w:p w14:paraId="436A40B3" w14:textId="77777777" w:rsidR="00756129" w:rsidRDefault="00756129" w:rsidP="00756129">
      <w:pPr>
        <w:pStyle w:val="PL"/>
      </w:pPr>
      <w:r>
        <w:t xml:space="preserve">      }</w:t>
      </w:r>
    </w:p>
    <w:p w14:paraId="5E40FD33" w14:textId="77777777" w:rsidR="00756129" w:rsidRDefault="00756129" w:rsidP="00756129">
      <w:pPr>
        <w:pStyle w:val="PL"/>
      </w:pPr>
      <w:r>
        <w:t xml:space="preserve">      config false ;</w:t>
      </w:r>
    </w:p>
    <w:p w14:paraId="7E3E7620" w14:textId="77777777" w:rsidR="00756129" w:rsidRDefault="00756129" w:rsidP="00756129">
      <w:pPr>
        <w:pStyle w:val="PL"/>
      </w:pPr>
      <w:r>
        <w:t xml:space="preserve">      reference "ITU-T Recommendation X.733 clause 8.1.2.2.";</w:t>
      </w:r>
    </w:p>
    <w:p w14:paraId="3D469958" w14:textId="77777777" w:rsidR="00756129" w:rsidRDefault="00756129" w:rsidP="00756129">
      <w:pPr>
        <w:pStyle w:val="PL"/>
      </w:pPr>
      <w:r>
        <w:t xml:space="preserve">      yext3gpp:notNotifyable;</w:t>
      </w:r>
    </w:p>
    <w:p w14:paraId="58759837" w14:textId="77777777" w:rsidR="00756129" w:rsidRDefault="00756129" w:rsidP="00756129">
      <w:pPr>
        <w:pStyle w:val="PL"/>
      </w:pPr>
      <w:r>
        <w:t xml:space="preserve">      yext3gpp:inVariant;</w:t>
      </w:r>
    </w:p>
    <w:p w14:paraId="325D4841" w14:textId="77777777" w:rsidR="00756129" w:rsidRDefault="00756129" w:rsidP="00756129">
      <w:pPr>
        <w:pStyle w:val="PL"/>
      </w:pPr>
      <w:r>
        <w:t xml:space="preserve">    }</w:t>
      </w:r>
    </w:p>
    <w:p w14:paraId="3FA9AA06" w14:textId="77777777" w:rsidR="00756129" w:rsidRDefault="00756129" w:rsidP="00756129">
      <w:pPr>
        <w:pStyle w:val="PL"/>
      </w:pPr>
    </w:p>
    <w:p w14:paraId="6AEC7BCC" w14:textId="77777777" w:rsidR="00756129" w:rsidRDefault="00756129" w:rsidP="00756129">
      <w:pPr>
        <w:pStyle w:val="PL"/>
      </w:pPr>
      <w:r>
        <w:t xml:space="preserve">    leaf perceivedSeverity {</w:t>
      </w:r>
    </w:p>
    <w:p w14:paraId="0D56363A" w14:textId="77777777" w:rsidR="00756129" w:rsidRDefault="00756129" w:rsidP="00756129">
      <w:pPr>
        <w:pStyle w:val="PL"/>
      </w:pPr>
      <w:r>
        <w:t xml:space="preserve">      type severity-level;</w:t>
      </w:r>
    </w:p>
    <w:p w14:paraId="3F6AFEF3" w14:textId="77777777" w:rsidR="00756129" w:rsidRDefault="00756129" w:rsidP="00756129">
      <w:pPr>
        <w:pStyle w:val="PL"/>
      </w:pPr>
      <w:r>
        <w:t xml:space="preserve">      mandatory true;</w:t>
      </w:r>
    </w:p>
    <w:p w14:paraId="06C38CBE" w14:textId="77777777" w:rsidR="00756129" w:rsidRDefault="00756129" w:rsidP="00756129">
      <w:pPr>
        <w:pStyle w:val="PL"/>
      </w:pPr>
      <w:r>
        <w:t xml:space="preserve">      description "This is Writable only if producer supports consumer</w:t>
      </w:r>
    </w:p>
    <w:p w14:paraId="16FB0E0C" w14:textId="77777777" w:rsidR="00756129" w:rsidRDefault="00756129" w:rsidP="00756129">
      <w:pPr>
        <w:pStyle w:val="PL"/>
      </w:pPr>
      <w:r>
        <w:t xml:space="preserve">        to set perceivedSeverity to CLEARED";</w:t>
      </w:r>
    </w:p>
    <w:p w14:paraId="38569E9A" w14:textId="77777777" w:rsidR="00756129" w:rsidRDefault="00756129" w:rsidP="00756129">
      <w:pPr>
        <w:pStyle w:val="PL"/>
      </w:pPr>
      <w:r>
        <w:t xml:space="preserve">      yext3gpp:notNotifyable;</w:t>
      </w:r>
    </w:p>
    <w:p w14:paraId="6E0F5548" w14:textId="77777777" w:rsidR="00756129" w:rsidRDefault="00756129" w:rsidP="00756129">
      <w:pPr>
        <w:pStyle w:val="PL"/>
      </w:pPr>
      <w:r>
        <w:t xml:space="preserve">    }</w:t>
      </w:r>
    </w:p>
    <w:p w14:paraId="5D47951A" w14:textId="77777777" w:rsidR="00756129" w:rsidRDefault="00756129" w:rsidP="00756129">
      <w:pPr>
        <w:pStyle w:val="PL"/>
      </w:pPr>
    </w:p>
    <w:p w14:paraId="1E3000A8" w14:textId="77777777" w:rsidR="00756129" w:rsidRDefault="00756129" w:rsidP="00756129">
      <w:pPr>
        <w:pStyle w:val="PL"/>
      </w:pPr>
      <w:r>
        <w:t xml:space="preserve">    leaf backedUpStatus {</w:t>
      </w:r>
    </w:p>
    <w:p w14:paraId="3295EA53" w14:textId="77777777" w:rsidR="00756129" w:rsidRDefault="00756129" w:rsidP="00756129">
      <w:pPr>
        <w:pStyle w:val="PL"/>
      </w:pPr>
      <w:r>
        <w:t xml:space="preserve">      type boolean;</w:t>
      </w:r>
    </w:p>
    <w:p w14:paraId="3C4B3BF5" w14:textId="77777777" w:rsidR="00756129" w:rsidRDefault="00756129" w:rsidP="00756129">
      <w:pPr>
        <w:pStyle w:val="PL"/>
      </w:pPr>
      <w:r>
        <w:t xml:space="preserve">      config false ;</w:t>
      </w:r>
    </w:p>
    <w:p w14:paraId="2D47FC9F" w14:textId="77777777" w:rsidR="00756129" w:rsidRDefault="00756129" w:rsidP="00756129">
      <w:pPr>
        <w:pStyle w:val="PL"/>
      </w:pPr>
      <w:r>
        <w:t xml:space="preserve">      description "Indicates if an object (the MonitoredEntity) has a back</w:t>
      </w:r>
    </w:p>
    <w:p w14:paraId="3DB338B4" w14:textId="77777777" w:rsidR="00756129" w:rsidRDefault="00756129" w:rsidP="00756129">
      <w:pPr>
        <w:pStyle w:val="PL"/>
      </w:pPr>
      <w:r>
        <w:t xml:space="preserve">        up. See definition in ITU-T Recommendation X.733 clause 8.1.2.4.";</w:t>
      </w:r>
    </w:p>
    <w:p w14:paraId="1F931C2C" w14:textId="77777777" w:rsidR="00756129" w:rsidRDefault="00756129" w:rsidP="00756129">
      <w:pPr>
        <w:pStyle w:val="PL"/>
      </w:pPr>
      <w:r>
        <w:t xml:space="preserve">      yext3gpp:notNotifyable;</w:t>
      </w:r>
    </w:p>
    <w:p w14:paraId="69AC8219" w14:textId="77777777" w:rsidR="00756129" w:rsidRDefault="00756129" w:rsidP="00756129">
      <w:pPr>
        <w:pStyle w:val="PL"/>
      </w:pPr>
      <w:r>
        <w:t xml:space="preserve">    }</w:t>
      </w:r>
    </w:p>
    <w:p w14:paraId="1A07E92D" w14:textId="77777777" w:rsidR="00756129" w:rsidRDefault="00756129" w:rsidP="00756129">
      <w:pPr>
        <w:pStyle w:val="PL"/>
      </w:pPr>
    </w:p>
    <w:p w14:paraId="3C8932FF" w14:textId="77777777" w:rsidR="00756129" w:rsidRDefault="00756129" w:rsidP="00756129">
      <w:pPr>
        <w:pStyle w:val="PL"/>
      </w:pPr>
      <w:r>
        <w:t xml:space="preserve">    leaf backUpObject {</w:t>
      </w:r>
    </w:p>
    <w:p w14:paraId="76763DB2" w14:textId="77777777" w:rsidR="00756129" w:rsidRDefault="00756129" w:rsidP="00756129">
      <w:pPr>
        <w:pStyle w:val="PL"/>
      </w:pPr>
      <w:r>
        <w:t xml:space="preserve">      type types3gpp:DistinguishedName;</w:t>
      </w:r>
    </w:p>
    <w:p w14:paraId="3129C66F" w14:textId="77777777" w:rsidR="00756129" w:rsidRDefault="00756129" w:rsidP="00756129">
      <w:pPr>
        <w:pStyle w:val="PL"/>
      </w:pPr>
      <w:r>
        <w:t xml:space="preserve">      config false ;</w:t>
      </w:r>
    </w:p>
    <w:p w14:paraId="2AAE520A" w14:textId="77777777" w:rsidR="00756129" w:rsidRDefault="00756129" w:rsidP="00756129">
      <w:pPr>
        <w:pStyle w:val="PL"/>
      </w:pPr>
      <w:r>
        <w:t xml:space="preserve">      description "Backup object of the alarmed object as defined in </w:t>
      </w:r>
    </w:p>
    <w:p w14:paraId="7C8E0892" w14:textId="77777777" w:rsidR="00756129" w:rsidRDefault="00756129" w:rsidP="00756129">
      <w:pPr>
        <w:pStyle w:val="PL"/>
      </w:pPr>
      <w:r>
        <w:t xml:space="preserve">        ITU-T Rec. X. 733";</w:t>
      </w:r>
    </w:p>
    <w:p w14:paraId="6FEBB90E" w14:textId="77777777" w:rsidR="00756129" w:rsidRDefault="00756129" w:rsidP="00756129">
      <w:pPr>
        <w:pStyle w:val="PL"/>
      </w:pPr>
      <w:r>
        <w:t xml:space="preserve">      yext3gpp:notNotifyable;</w:t>
      </w:r>
    </w:p>
    <w:p w14:paraId="41273D34" w14:textId="77777777" w:rsidR="00756129" w:rsidRDefault="00756129" w:rsidP="00756129">
      <w:pPr>
        <w:pStyle w:val="PL"/>
      </w:pPr>
      <w:r>
        <w:t xml:space="preserve">    }</w:t>
      </w:r>
    </w:p>
    <w:p w14:paraId="1963DC1E" w14:textId="77777777" w:rsidR="00756129" w:rsidRDefault="00756129" w:rsidP="00756129">
      <w:pPr>
        <w:pStyle w:val="PL"/>
      </w:pPr>
    </w:p>
    <w:p w14:paraId="270037C7" w14:textId="77777777" w:rsidR="00756129" w:rsidRDefault="00756129" w:rsidP="00756129">
      <w:pPr>
        <w:pStyle w:val="PL"/>
      </w:pPr>
      <w:r>
        <w:t xml:space="preserve">    leaf trendIndication {</w:t>
      </w:r>
    </w:p>
    <w:p w14:paraId="4E688EB4" w14:textId="77777777" w:rsidR="00756129" w:rsidRDefault="00756129" w:rsidP="00756129">
      <w:pPr>
        <w:pStyle w:val="PL"/>
      </w:pPr>
      <w:r>
        <w:t xml:space="preserve">      type enumeration {</w:t>
      </w:r>
    </w:p>
    <w:p w14:paraId="1C377F30" w14:textId="77777777" w:rsidR="00756129" w:rsidRDefault="00756129" w:rsidP="00756129">
      <w:pPr>
        <w:pStyle w:val="PL"/>
      </w:pPr>
      <w:r>
        <w:t xml:space="preserve">        enum MORE_SEVERE;</w:t>
      </w:r>
    </w:p>
    <w:p w14:paraId="18170837" w14:textId="77777777" w:rsidR="00756129" w:rsidRDefault="00756129" w:rsidP="00756129">
      <w:pPr>
        <w:pStyle w:val="PL"/>
      </w:pPr>
      <w:r>
        <w:t xml:space="preserve">        enum NO_CHANGE;</w:t>
      </w:r>
    </w:p>
    <w:p w14:paraId="46A2ED2A" w14:textId="77777777" w:rsidR="00756129" w:rsidRDefault="00756129" w:rsidP="00756129">
      <w:pPr>
        <w:pStyle w:val="PL"/>
      </w:pPr>
      <w:r>
        <w:t xml:space="preserve">        enum LESS_SEVERE;</w:t>
      </w:r>
    </w:p>
    <w:p w14:paraId="73712D29" w14:textId="77777777" w:rsidR="00756129" w:rsidRDefault="00756129" w:rsidP="00756129">
      <w:pPr>
        <w:pStyle w:val="PL"/>
      </w:pPr>
      <w:r>
        <w:t xml:space="preserve">      }</w:t>
      </w:r>
    </w:p>
    <w:p w14:paraId="57DE73FB" w14:textId="77777777" w:rsidR="00756129" w:rsidRDefault="00756129" w:rsidP="00756129">
      <w:pPr>
        <w:pStyle w:val="PL"/>
      </w:pPr>
      <w:r>
        <w:t xml:space="preserve">      config false ;</w:t>
      </w:r>
    </w:p>
    <w:p w14:paraId="0C144837" w14:textId="77777777" w:rsidR="00756129" w:rsidRDefault="00756129" w:rsidP="00756129">
      <w:pPr>
        <w:pStyle w:val="PL"/>
      </w:pPr>
      <w:r>
        <w:t xml:space="preserve">      description "Indicates if some observed condition is getting better,</w:t>
      </w:r>
    </w:p>
    <w:p w14:paraId="01232C44" w14:textId="77777777" w:rsidR="00756129" w:rsidRDefault="00756129" w:rsidP="00756129">
      <w:pPr>
        <w:pStyle w:val="PL"/>
      </w:pPr>
      <w:r>
        <w:t xml:space="preserve">        worse, or not changing. ";</w:t>
      </w:r>
    </w:p>
    <w:p w14:paraId="3D65EEB7" w14:textId="77777777" w:rsidR="00756129" w:rsidRDefault="00756129" w:rsidP="00756129">
      <w:pPr>
        <w:pStyle w:val="PL"/>
      </w:pPr>
      <w:r>
        <w:t xml:space="preserve">      reference "ITU-T Recommendation X.733 clause 8.1.2.6.";</w:t>
      </w:r>
    </w:p>
    <w:p w14:paraId="0A83BD4C" w14:textId="77777777" w:rsidR="00756129" w:rsidRDefault="00756129" w:rsidP="00756129">
      <w:pPr>
        <w:pStyle w:val="PL"/>
      </w:pPr>
      <w:r>
        <w:t xml:space="preserve">      yext3gpp:notNotifyable;</w:t>
      </w:r>
    </w:p>
    <w:p w14:paraId="7B01D13E" w14:textId="77777777" w:rsidR="00756129" w:rsidRDefault="00756129" w:rsidP="00756129">
      <w:pPr>
        <w:pStyle w:val="PL"/>
      </w:pPr>
      <w:r>
        <w:t xml:space="preserve">    }</w:t>
      </w:r>
    </w:p>
    <w:p w14:paraId="0FC5200D" w14:textId="77777777" w:rsidR="00756129" w:rsidRDefault="00756129" w:rsidP="00756129">
      <w:pPr>
        <w:pStyle w:val="PL"/>
      </w:pPr>
    </w:p>
    <w:p w14:paraId="186B5530" w14:textId="77777777" w:rsidR="00756129" w:rsidRDefault="00756129" w:rsidP="00756129">
      <w:pPr>
        <w:pStyle w:val="PL"/>
        <w:rPr>
          <w:del w:id="280" w:author="lengyelb"/>
        </w:rPr>
      </w:pPr>
      <w:del w:id="281" w:author="lengyelb">
        <w:r>
          <w:delText xml:space="preserve">    grouping ThresholdInfoGrp {</w:delText>
        </w:r>
      </w:del>
    </w:p>
    <w:p w14:paraId="68AFCA55" w14:textId="77777777" w:rsidR="00756129" w:rsidRDefault="00756129" w:rsidP="00756129">
      <w:pPr>
        <w:pStyle w:val="PL"/>
        <w:rPr>
          <w:del w:id="282" w:author="lengyelb"/>
        </w:rPr>
      </w:pPr>
      <w:del w:id="283" w:author="lengyelb">
        <w:r>
          <w:delText xml:space="preserve">      leaf measurementType {</w:delText>
        </w:r>
      </w:del>
    </w:p>
    <w:p w14:paraId="3AF20C0D" w14:textId="77777777" w:rsidR="00756129" w:rsidRDefault="00756129" w:rsidP="00756129">
      <w:pPr>
        <w:pStyle w:val="PL"/>
        <w:rPr>
          <w:del w:id="284" w:author="lengyelb"/>
        </w:rPr>
      </w:pPr>
      <w:del w:id="285" w:author="lengyelb">
        <w:r>
          <w:delText xml:space="preserve">        type string;</w:delText>
        </w:r>
      </w:del>
    </w:p>
    <w:p w14:paraId="72C51B26" w14:textId="77777777" w:rsidR="00756129" w:rsidRDefault="00756129" w:rsidP="00756129">
      <w:pPr>
        <w:pStyle w:val="PL"/>
        <w:rPr>
          <w:del w:id="286" w:author="lengyelb"/>
        </w:rPr>
      </w:pPr>
      <w:del w:id="287" w:author="lengyelb">
        <w:r>
          <w:lastRenderedPageBreak/>
          <w:delText xml:space="preserve">        mandatory true;</w:delText>
        </w:r>
      </w:del>
    </w:p>
    <w:p w14:paraId="0EAF6523" w14:textId="77777777" w:rsidR="00756129" w:rsidRDefault="00756129" w:rsidP="00756129">
      <w:pPr>
        <w:pStyle w:val="PL"/>
        <w:rPr>
          <w:del w:id="288" w:author="lengyelb"/>
        </w:rPr>
      </w:pPr>
      <w:del w:id="289" w:author="lengyelb">
        <w:r>
          <w:delText xml:space="preserve">      }</w:delText>
        </w:r>
      </w:del>
    </w:p>
    <w:p w14:paraId="79C7AB94" w14:textId="77777777" w:rsidR="00756129" w:rsidRDefault="00756129" w:rsidP="00756129">
      <w:pPr>
        <w:pStyle w:val="PL"/>
        <w:rPr>
          <w:del w:id="290" w:author="lengyelb"/>
        </w:rPr>
      </w:pPr>
    </w:p>
    <w:p w14:paraId="7C0E51FC" w14:textId="77777777" w:rsidR="00756129" w:rsidRDefault="00756129" w:rsidP="00756129">
      <w:pPr>
        <w:pStyle w:val="PL"/>
        <w:rPr>
          <w:del w:id="291" w:author="lengyelb"/>
        </w:rPr>
      </w:pPr>
      <w:del w:id="292" w:author="lengyelb">
        <w:r>
          <w:delText xml:space="preserve">      leaf direction {</w:delText>
        </w:r>
      </w:del>
    </w:p>
    <w:p w14:paraId="4C6C2F40" w14:textId="77777777" w:rsidR="00756129" w:rsidRDefault="00756129" w:rsidP="00756129">
      <w:pPr>
        <w:pStyle w:val="PL"/>
        <w:rPr>
          <w:del w:id="293" w:author="lengyelb"/>
        </w:rPr>
      </w:pPr>
      <w:del w:id="294" w:author="lengyelb">
        <w:r>
          <w:delText xml:space="preserve">        type enumeration {</w:delText>
        </w:r>
      </w:del>
    </w:p>
    <w:p w14:paraId="6D5D8A15" w14:textId="77777777" w:rsidR="00756129" w:rsidRDefault="00756129" w:rsidP="00756129">
      <w:pPr>
        <w:pStyle w:val="PL"/>
        <w:rPr>
          <w:del w:id="295" w:author="lengyelb"/>
        </w:rPr>
      </w:pPr>
      <w:del w:id="296" w:author="lengyelb">
        <w:r>
          <w:delText xml:space="preserve">          enum INCREASING;</w:delText>
        </w:r>
      </w:del>
    </w:p>
    <w:p w14:paraId="38872DAF" w14:textId="77777777" w:rsidR="00756129" w:rsidRDefault="00756129" w:rsidP="00756129">
      <w:pPr>
        <w:pStyle w:val="PL"/>
        <w:rPr>
          <w:del w:id="297" w:author="lengyelb"/>
        </w:rPr>
      </w:pPr>
      <w:del w:id="298" w:author="lengyelb">
        <w:r>
          <w:delText xml:space="preserve">          enum DECREASING;</w:delText>
        </w:r>
      </w:del>
    </w:p>
    <w:p w14:paraId="34F05556" w14:textId="77777777" w:rsidR="00756129" w:rsidRDefault="00756129" w:rsidP="00756129">
      <w:pPr>
        <w:pStyle w:val="PL"/>
        <w:rPr>
          <w:del w:id="299" w:author="lengyelb"/>
        </w:rPr>
      </w:pPr>
      <w:del w:id="300" w:author="lengyelb">
        <w:r>
          <w:delText xml:space="preserve">        }</w:delText>
        </w:r>
      </w:del>
    </w:p>
    <w:p w14:paraId="03069804" w14:textId="77777777" w:rsidR="00756129" w:rsidRDefault="00756129" w:rsidP="00756129">
      <w:pPr>
        <w:pStyle w:val="PL"/>
        <w:rPr>
          <w:del w:id="301" w:author="lengyelb"/>
        </w:rPr>
      </w:pPr>
      <w:del w:id="302" w:author="lengyelb">
        <w:r>
          <w:delText xml:space="preserve">        mandatory true;</w:delText>
        </w:r>
      </w:del>
    </w:p>
    <w:p w14:paraId="2F0287C7" w14:textId="77777777" w:rsidR="00756129" w:rsidRDefault="00756129" w:rsidP="00756129">
      <w:pPr>
        <w:pStyle w:val="PL"/>
        <w:rPr>
          <w:del w:id="303" w:author="lengyelb"/>
        </w:rPr>
      </w:pPr>
      <w:del w:id="304" w:author="lengyelb">
        <w:r>
          <w:delText xml:space="preserve">        description "</w:delText>
        </w:r>
      </w:del>
    </w:p>
    <w:p w14:paraId="0F1FAB39" w14:textId="77777777" w:rsidR="00756129" w:rsidRDefault="00756129" w:rsidP="00756129">
      <w:pPr>
        <w:pStyle w:val="PL"/>
        <w:rPr>
          <w:del w:id="305" w:author="lengyelb"/>
        </w:rPr>
      </w:pPr>
      <w:del w:id="306" w:author="lengyelb">
        <w:r>
          <w:delText xml:space="preserve">          If it is 'Increasing', the threshold crossing notification is</w:delText>
        </w:r>
      </w:del>
    </w:p>
    <w:p w14:paraId="4CF87097" w14:textId="77777777" w:rsidR="00756129" w:rsidRDefault="00756129" w:rsidP="00756129">
      <w:pPr>
        <w:pStyle w:val="PL"/>
        <w:rPr>
          <w:del w:id="307" w:author="lengyelb"/>
        </w:rPr>
      </w:pPr>
      <w:del w:id="308" w:author="lengyelb">
        <w:r>
          <w:delText xml:space="preserve">          triggered when the measurement value equals or exceeds a</w:delText>
        </w:r>
      </w:del>
    </w:p>
    <w:p w14:paraId="7204243F" w14:textId="77777777" w:rsidR="00756129" w:rsidRDefault="00756129" w:rsidP="00756129">
      <w:pPr>
        <w:pStyle w:val="PL"/>
        <w:rPr>
          <w:del w:id="309" w:author="lengyelb"/>
        </w:rPr>
      </w:pPr>
      <w:del w:id="310" w:author="lengyelb">
        <w:r>
          <w:delText xml:space="preserve">          thresholdValue.</w:delText>
        </w:r>
      </w:del>
    </w:p>
    <w:p w14:paraId="23EF8B76" w14:textId="77777777" w:rsidR="00756129" w:rsidRDefault="00756129" w:rsidP="00756129">
      <w:pPr>
        <w:pStyle w:val="PL"/>
        <w:rPr>
          <w:del w:id="311" w:author="lengyelb"/>
        </w:rPr>
      </w:pPr>
    </w:p>
    <w:p w14:paraId="37C5EA09" w14:textId="77777777" w:rsidR="00756129" w:rsidRDefault="00756129" w:rsidP="00756129">
      <w:pPr>
        <w:pStyle w:val="PL"/>
        <w:rPr>
          <w:del w:id="312" w:author="lengyelb"/>
        </w:rPr>
      </w:pPr>
      <w:del w:id="313" w:author="lengyelb">
        <w:r>
          <w:delText xml:space="preserve">          If it is 'Decreasing', the threshold crossing notification is</w:delText>
        </w:r>
      </w:del>
    </w:p>
    <w:p w14:paraId="3EB02FA4" w14:textId="77777777" w:rsidR="00756129" w:rsidRDefault="00756129" w:rsidP="00756129">
      <w:pPr>
        <w:pStyle w:val="PL"/>
        <w:rPr>
          <w:del w:id="314" w:author="lengyelb"/>
        </w:rPr>
      </w:pPr>
      <w:del w:id="315" w:author="lengyelb">
        <w:r>
          <w:delText xml:space="preserve">          triggered when the measurement value equals or below a</w:delText>
        </w:r>
      </w:del>
    </w:p>
    <w:p w14:paraId="08206E4A" w14:textId="77777777" w:rsidR="00756129" w:rsidRDefault="00756129" w:rsidP="00756129">
      <w:pPr>
        <w:pStyle w:val="PL"/>
        <w:rPr>
          <w:del w:id="316" w:author="lengyelb"/>
        </w:rPr>
      </w:pPr>
      <w:del w:id="317" w:author="lengyelb">
        <w:r>
          <w:delText xml:space="preserve">          thresholdValue.";</w:delText>
        </w:r>
      </w:del>
    </w:p>
    <w:p w14:paraId="5F33B9D7" w14:textId="77777777" w:rsidR="00756129" w:rsidRDefault="00756129" w:rsidP="00756129">
      <w:pPr>
        <w:pStyle w:val="PL"/>
        <w:rPr>
          <w:del w:id="318" w:author="lengyelb"/>
        </w:rPr>
      </w:pPr>
      <w:del w:id="319" w:author="lengyelb">
        <w:r>
          <w:delText xml:space="preserve">      }</w:delText>
        </w:r>
      </w:del>
    </w:p>
    <w:p w14:paraId="5E6D4658" w14:textId="77777777" w:rsidR="00756129" w:rsidRDefault="00756129" w:rsidP="00756129">
      <w:pPr>
        <w:pStyle w:val="PL"/>
        <w:rPr>
          <w:del w:id="320" w:author="lengyelb"/>
        </w:rPr>
      </w:pPr>
    </w:p>
    <w:p w14:paraId="2130849F" w14:textId="77777777" w:rsidR="00756129" w:rsidRDefault="00756129" w:rsidP="00756129">
      <w:pPr>
        <w:pStyle w:val="PL"/>
        <w:rPr>
          <w:del w:id="321" w:author="lengyelb"/>
        </w:rPr>
      </w:pPr>
      <w:del w:id="322" w:author="lengyelb">
        <w:r>
          <w:delText xml:space="preserve">      leaf thresholdLevel {</w:delText>
        </w:r>
      </w:del>
    </w:p>
    <w:p w14:paraId="5D5C9BC1" w14:textId="77777777" w:rsidR="00756129" w:rsidRDefault="00756129" w:rsidP="00756129">
      <w:pPr>
        <w:pStyle w:val="PL"/>
        <w:rPr>
          <w:del w:id="323" w:author="lengyelb"/>
        </w:rPr>
      </w:pPr>
      <w:del w:id="324" w:author="lengyelb">
        <w:r>
          <w:delText xml:space="preserve">        type string;</w:delText>
        </w:r>
      </w:del>
    </w:p>
    <w:p w14:paraId="44D02CB4" w14:textId="77777777" w:rsidR="00756129" w:rsidRDefault="00756129" w:rsidP="00756129">
      <w:pPr>
        <w:pStyle w:val="PL"/>
        <w:rPr>
          <w:del w:id="325" w:author="lengyelb"/>
        </w:rPr>
      </w:pPr>
      <w:del w:id="326" w:author="lengyelb">
        <w:r>
          <w:delText xml:space="preserve">      }</w:delText>
        </w:r>
      </w:del>
    </w:p>
    <w:p w14:paraId="014FDD52" w14:textId="77777777" w:rsidR="00756129" w:rsidRDefault="00756129" w:rsidP="00756129">
      <w:pPr>
        <w:pStyle w:val="PL"/>
        <w:rPr>
          <w:del w:id="327" w:author="lengyelb"/>
        </w:rPr>
      </w:pPr>
      <w:del w:id="328" w:author="lengyelb">
        <w:r>
          <w:delText xml:space="preserve">      </w:delText>
        </w:r>
      </w:del>
    </w:p>
    <w:p w14:paraId="6FEA43CA" w14:textId="77777777" w:rsidR="00756129" w:rsidRDefault="00756129" w:rsidP="00756129">
      <w:pPr>
        <w:pStyle w:val="PL"/>
        <w:rPr>
          <w:del w:id="329" w:author="lengyelb"/>
        </w:rPr>
      </w:pPr>
      <w:del w:id="330" w:author="lengyelb">
        <w:r>
          <w:delText xml:space="preserve">      leaf thresholdValue {</w:delText>
        </w:r>
      </w:del>
    </w:p>
    <w:p w14:paraId="093794A6" w14:textId="77777777" w:rsidR="00756129" w:rsidRDefault="00756129" w:rsidP="00756129">
      <w:pPr>
        <w:pStyle w:val="PL"/>
        <w:rPr>
          <w:del w:id="331" w:author="lengyelb"/>
        </w:rPr>
      </w:pPr>
      <w:del w:id="332" w:author="lengyelb">
        <w:r>
          <w:delText xml:space="preserve">        type string;</w:delText>
        </w:r>
      </w:del>
    </w:p>
    <w:p w14:paraId="344E517D" w14:textId="77777777" w:rsidR="00756129" w:rsidRDefault="00756129" w:rsidP="00756129">
      <w:pPr>
        <w:pStyle w:val="PL"/>
        <w:rPr>
          <w:del w:id="333" w:author="lengyelb"/>
        </w:rPr>
      </w:pPr>
      <w:del w:id="334" w:author="lengyelb">
        <w:r>
          <w:delText xml:space="preserve">      }</w:delText>
        </w:r>
      </w:del>
    </w:p>
    <w:p w14:paraId="3B98F031" w14:textId="77777777" w:rsidR="00756129" w:rsidRDefault="00756129" w:rsidP="00756129">
      <w:pPr>
        <w:pStyle w:val="PL"/>
        <w:rPr>
          <w:del w:id="335" w:author="lengyelb"/>
        </w:rPr>
      </w:pPr>
      <w:del w:id="336" w:author="lengyelb">
        <w:r>
          <w:delText xml:space="preserve">      </w:delText>
        </w:r>
      </w:del>
    </w:p>
    <w:p w14:paraId="75436216" w14:textId="77777777" w:rsidR="00756129" w:rsidRDefault="00756129" w:rsidP="00756129">
      <w:pPr>
        <w:pStyle w:val="PL"/>
        <w:rPr>
          <w:del w:id="337" w:author="lengyelb"/>
        </w:rPr>
      </w:pPr>
      <w:del w:id="338" w:author="lengyelb">
        <w:r>
          <w:delText xml:space="preserve">      leaf hysteresis {</w:delText>
        </w:r>
      </w:del>
    </w:p>
    <w:p w14:paraId="3516E17A" w14:textId="77777777" w:rsidR="00756129" w:rsidRDefault="00756129" w:rsidP="00756129">
      <w:pPr>
        <w:pStyle w:val="PL"/>
        <w:rPr>
          <w:del w:id="339" w:author="lengyelb"/>
        </w:rPr>
      </w:pPr>
      <w:del w:id="340" w:author="lengyelb">
        <w:r>
          <w:delText xml:space="preserve">        type string;</w:delText>
        </w:r>
      </w:del>
    </w:p>
    <w:p w14:paraId="49D4C5FC" w14:textId="77777777" w:rsidR="00756129" w:rsidRDefault="00756129" w:rsidP="00756129">
      <w:pPr>
        <w:pStyle w:val="PL"/>
        <w:rPr>
          <w:del w:id="341" w:author="lengyelb"/>
        </w:rPr>
      </w:pPr>
      <w:del w:id="342" w:author="lengyelb">
        <w:r>
          <w:delText xml:space="preserve">        description "The hysteresis has a threshold high and a threshold</w:delText>
        </w:r>
      </w:del>
    </w:p>
    <w:p w14:paraId="02BC2506" w14:textId="77777777" w:rsidR="00756129" w:rsidRDefault="00756129" w:rsidP="00756129">
      <w:pPr>
        <w:pStyle w:val="PL"/>
        <w:rPr>
          <w:del w:id="343" w:author="lengyelb"/>
        </w:rPr>
      </w:pPr>
      <w:del w:id="344" w:author="lengyelb">
        <w:r>
          <w:delText xml:space="preserve">          low value that are different from the threshold value.</w:delText>
        </w:r>
      </w:del>
    </w:p>
    <w:p w14:paraId="06E50DCE" w14:textId="77777777" w:rsidR="00756129" w:rsidRDefault="00756129" w:rsidP="00756129">
      <w:pPr>
        <w:pStyle w:val="PL"/>
        <w:rPr>
          <w:del w:id="345" w:author="lengyelb"/>
        </w:rPr>
      </w:pPr>
      <w:del w:id="346" w:author="lengyelb">
        <w:r>
          <w:delText xml:space="preserve">          A hysteresis, therefore, defines the threshold-high and</w:delText>
        </w:r>
      </w:del>
    </w:p>
    <w:p w14:paraId="1C4F5B47" w14:textId="77777777" w:rsidR="00756129" w:rsidRDefault="00756129" w:rsidP="00756129">
      <w:pPr>
        <w:pStyle w:val="PL"/>
        <w:rPr>
          <w:del w:id="347" w:author="lengyelb"/>
        </w:rPr>
      </w:pPr>
      <w:del w:id="348" w:author="lengyelb">
        <w:r>
          <w:delText xml:space="preserve">          threshold-low levels within which the measurementType value is</w:delText>
        </w:r>
      </w:del>
    </w:p>
    <w:p w14:paraId="2B6D692F" w14:textId="77777777" w:rsidR="00756129" w:rsidRDefault="00756129" w:rsidP="00756129">
      <w:pPr>
        <w:pStyle w:val="PL"/>
        <w:rPr>
          <w:del w:id="349" w:author="lengyelb"/>
        </w:rPr>
      </w:pPr>
      <w:del w:id="350" w:author="lengyelb">
        <w:r>
          <w:delText xml:space="preserve">          allowed to oscillate without triggering the threshold crossing</w:delText>
        </w:r>
      </w:del>
    </w:p>
    <w:p w14:paraId="1F68F5B9" w14:textId="77777777" w:rsidR="00756129" w:rsidRDefault="00756129" w:rsidP="00756129">
      <w:pPr>
        <w:pStyle w:val="PL"/>
        <w:rPr>
          <w:del w:id="351" w:author="lengyelb"/>
        </w:rPr>
      </w:pPr>
      <w:del w:id="352" w:author="lengyelb">
        <w:r>
          <w:delText xml:space="preserve">          notification.";</w:delText>
        </w:r>
      </w:del>
    </w:p>
    <w:p w14:paraId="18A77A89" w14:textId="77777777" w:rsidR="00756129" w:rsidRDefault="00756129" w:rsidP="00756129">
      <w:pPr>
        <w:pStyle w:val="PL"/>
        <w:rPr>
          <w:del w:id="353" w:author="lengyelb"/>
        </w:rPr>
      </w:pPr>
      <w:del w:id="354" w:author="lengyelb">
        <w:r>
          <w:delText xml:space="preserve">      }</w:delText>
        </w:r>
      </w:del>
    </w:p>
    <w:p w14:paraId="6C149E10" w14:textId="77777777" w:rsidR="00756129" w:rsidRDefault="00756129" w:rsidP="00756129">
      <w:pPr>
        <w:pStyle w:val="PL"/>
        <w:rPr>
          <w:del w:id="355" w:author="lengyelb"/>
        </w:rPr>
      </w:pPr>
      <w:del w:id="356" w:author="lengyelb">
        <w:r>
          <w:delText xml:space="preserve">    }</w:delText>
        </w:r>
      </w:del>
    </w:p>
    <w:p w14:paraId="6E00CE86" w14:textId="77777777" w:rsidR="00756129" w:rsidRDefault="00756129" w:rsidP="00756129">
      <w:pPr>
        <w:pStyle w:val="PL"/>
        <w:rPr>
          <w:del w:id="357" w:author="lengyelb"/>
        </w:rPr>
      </w:pPr>
    </w:p>
    <w:p w14:paraId="2FFFD2E8" w14:textId="77777777" w:rsidR="00756129" w:rsidRDefault="00756129" w:rsidP="00756129">
      <w:pPr>
        <w:pStyle w:val="PL"/>
      </w:pPr>
      <w:r>
        <w:t xml:space="preserve">    list thresholdInfo {</w:t>
      </w:r>
    </w:p>
    <w:p w14:paraId="044ADB3D" w14:textId="77777777" w:rsidR="00756129" w:rsidRDefault="00756129" w:rsidP="00756129">
      <w:pPr>
        <w:pStyle w:val="PL"/>
      </w:pPr>
      <w:r>
        <w:t xml:space="preserve">      config false ;</w:t>
      </w:r>
    </w:p>
    <w:p w14:paraId="46C9552D" w14:textId="77777777" w:rsidR="00756129" w:rsidRDefault="00756129" w:rsidP="00756129">
      <w:pPr>
        <w:pStyle w:val="PL"/>
      </w:pPr>
      <w:r>
        <w:t xml:space="preserve">      yext3gpp:notNotifyable;</w:t>
      </w:r>
    </w:p>
    <w:p w14:paraId="34D58B05" w14:textId="77777777" w:rsidR="00756129" w:rsidRDefault="00756129" w:rsidP="00756129">
      <w:pPr>
        <w:pStyle w:val="PL"/>
      </w:pPr>
      <w:r>
        <w:t xml:space="preserve">      description "Indicates the crossed threshold";</w:t>
      </w:r>
    </w:p>
    <w:p w14:paraId="7F431954" w14:textId="77777777" w:rsidR="00756129" w:rsidRDefault="00756129" w:rsidP="00756129">
      <w:pPr>
        <w:pStyle w:val="PL"/>
        <w:rPr>
          <w:ins w:id="358" w:author="lengyelb"/>
        </w:rPr>
      </w:pPr>
      <w:ins w:id="359" w:author="lengyelb">
        <w:r>
          <w:t xml:space="preserve">      key idx;</w:t>
        </w:r>
      </w:ins>
    </w:p>
    <w:p w14:paraId="4C2F958A" w14:textId="77777777" w:rsidR="00756129" w:rsidRDefault="00756129" w:rsidP="00756129">
      <w:pPr>
        <w:pStyle w:val="PL"/>
        <w:rPr>
          <w:ins w:id="360" w:author="lengyelb"/>
        </w:rPr>
      </w:pPr>
      <w:ins w:id="361" w:author="lengyelb">
        <w:r>
          <w:t xml:space="preserve">      leaf idx { type int32; }</w:t>
        </w:r>
      </w:ins>
    </w:p>
    <w:p w14:paraId="5888A9DF" w14:textId="77777777" w:rsidR="00756129" w:rsidRDefault="00756129" w:rsidP="00756129">
      <w:pPr>
        <w:pStyle w:val="PL"/>
        <w:rPr>
          <w:ins w:id="362" w:author="lengyelb"/>
        </w:rPr>
      </w:pPr>
      <w:ins w:id="363" w:author="lengyelb">
        <w:r>
          <w:t xml:space="preserve">      uses ThresholdCrossingGrp;</w:t>
        </w:r>
      </w:ins>
    </w:p>
    <w:p w14:paraId="0DE9A895" w14:textId="77777777" w:rsidR="00756129" w:rsidRDefault="00756129" w:rsidP="00756129">
      <w:pPr>
        <w:pStyle w:val="PL"/>
        <w:rPr>
          <w:del w:id="364" w:author="lengyelb"/>
        </w:rPr>
      </w:pPr>
      <w:del w:id="365" w:author="lengyelb">
        <w:r>
          <w:delText xml:space="preserve">      uses ThresholdInfoGrp;</w:delText>
        </w:r>
      </w:del>
    </w:p>
    <w:p w14:paraId="57F50411" w14:textId="77777777" w:rsidR="00756129" w:rsidRDefault="00756129" w:rsidP="00756129">
      <w:pPr>
        <w:pStyle w:val="PL"/>
      </w:pPr>
      <w:r>
        <w:t xml:space="preserve">    }</w:t>
      </w:r>
    </w:p>
    <w:p w14:paraId="6DA9D2E5" w14:textId="77777777" w:rsidR="00756129" w:rsidRDefault="00756129" w:rsidP="00756129">
      <w:pPr>
        <w:pStyle w:val="PL"/>
      </w:pPr>
    </w:p>
    <w:p w14:paraId="270C896A" w14:textId="77777777" w:rsidR="00756129" w:rsidRDefault="00756129" w:rsidP="00756129">
      <w:pPr>
        <w:pStyle w:val="PL"/>
      </w:pPr>
      <w:r>
        <w:t xml:space="preserve">    list stateChangeDefinition {</w:t>
      </w:r>
    </w:p>
    <w:p w14:paraId="2700627A" w14:textId="77777777" w:rsidR="00756129" w:rsidRDefault="00756129" w:rsidP="00756129">
      <w:pPr>
        <w:pStyle w:val="PL"/>
      </w:pPr>
      <w:r>
        <w:t xml:space="preserve">      key attributeName;</w:t>
      </w:r>
    </w:p>
    <w:p w14:paraId="54CEBA49" w14:textId="77777777" w:rsidR="00756129" w:rsidRDefault="00756129" w:rsidP="00756129">
      <w:pPr>
        <w:pStyle w:val="PL"/>
      </w:pPr>
      <w:r>
        <w:t xml:space="preserve">      config false ;</w:t>
      </w:r>
    </w:p>
    <w:p w14:paraId="19CD65CD" w14:textId="77777777" w:rsidR="00756129" w:rsidRDefault="00756129" w:rsidP="00756129">
      <w:pPr>
        <w:pStyle w:val="PL"/>
      </w:pPr>
      <w:r>
        <w:t xml:space="preserve">      description "Indicates MO attribute value changes associated with the </w:t>
      </w:r>
    </w:p>
    <w:p w14:paraId="77C736CC" w14:textId="77777777" w:rsidR="00756129" w:rsidRDefault="00756129" w:rsidP="00756129">
      <w:pPr>
        <w:pStyle w:val="PL"/>
      </w:pPr>
      <w:r>
        <w:t xml:space="preserve">        alarm for state attributes of the monitored entity (state transitions). </w:t>
      </w:r>
    </w:p>
    <w:p w14:paraId="308E1B55" w14:textId="77777777" w:rsidR="00756129" w:rsidRDefault="00756129" w:rsidP="00756129">
      <w:pPr>
        <w:pStyle w:val="PL"/>
      </w:pPr>
      <w:r>
        <w:t xml:space="preserve">        The change is reported with the name of the state attribute, the new </w:t>
      </w:r>
    </w:p>
    <w:p w14:paraId="56BB6305" w14:textId="77777777" w:rsidR="00756129" w:rsidRDefault="00756129" w:rsidP="00756129">
      <w:pPr>
        <w:pStyle w:val="PL"/>
      </w:pPr>
      <w:r>
        <w:t xml:space="preserve">        value and an optional old value. </w:t>
      </w:r>
    </w:p>
    <w:p w14:paraId="6DD29A2B" w14:textId="77777777" w:rsidR="00756129" w:rsidRDefault="00756129" w:rsidP="00756129">
      <w:pPr>
        <w:pStyle w:val="PL"/>
      </w:pPr>
      <w:r>
        <w:t xml:space="preserve">        See definition in ITU-T Recommendation X.733 [4] clause 8.1.2.10.";</w:t>
      </w:r>
    </w:p>
    <w:p w14:paraId="43715E47" w14:textId="77777777" w:rsidR="00756129" w:rsidRDefault="00756129" w:rsidP="00756129">
      <w:pPr>
        <w:pStyle w:val="PL"/>
      </w:pPr>
      <w:r>
        <w:t xml:space="preserve">      yext3gpp:notNotifyable;</w:t>
      </w:r>
    </w:p>
    <w:p w14:paraId="6F3AB0F7" w14:textId="77777777" w:rsidR="00756129" w:rsidRDefault="00756129" w:rsidP="00756129">
      <w:pPr>
        <w:pStyle w:val="PL"/>
      </w:pPr>
      <w:r>
        <w:t xml:space="preserve">      </w:t>
      </w:r>
    </w:p>
    <w:p w14:paraId="39A3F881" w14:textId="77777777" w:rsidR="00756129" w:rsidRDefault="00756129" w:rsidP="00756129">
      <w:pPr>
        <w:pStyle w:val="PL"/>
      </w:pPr>
      <w:r>
        <w:t xml:space="preserve">      leaf attributeName {</w:t>
      </w:r>
    </w:p>
    <w:p w14:paraId="6281419B" w14:textId="77777777" w:rsidR="00756129" w:rsidRDefault="00756129" w:rsidP="00756129">
      <w:pPr>
        <w:pStyle w:val="PL"/>
      </w:pPr>
      <w:r>
        <w:t xml:space="preserve">        type string;</w:t>
      </w:r>
    </w:p>
    <w:p w14:paraId="13BEC1DC" w14:textId="77777777" w:rsidR="00756129" w:rsidRDefault="00756129" w:rsidP="00756129">
      <w:pPr>
        <w:pStyle w:val="PL"/>
      </w:pPr>
      <w:r>
        <w:t xml:space="preserve">      }</w:t>
      </w:r>
    </w:p>
    <w:p w14:paraId="181FD3A4" w14:textId="77777777" w:rsidR="00756129" w:rsidRDefault="00756129" w:rsidP="00756129">
      <w:pPr>
        <w:pStyle w:val="PL"/>
      </w:pPr>
      <w:r>
        <w:t xml:space="preserve">        </w:t>
      </w:r>
    </w:p>
    <w:p w14:paraId="1806EF55" w14:textId="77777777" w:rsidR="00756129" w:rsidRDefault="00756129" w:rsidP="00756129">
      <w:pPr>
        <w:pStyle w:val="PL"/>
      </w:pPr>
      <w:r>
        <w:t xml:space="preserve">      anydata newValue {</w:t>
      </w:r>
    </w:p>
    <w:p w14:paraId="5D183E8F" w14:textId="77777777" w:rsidR="00756129" w:rsidRDefault="00756129" w:rsidP="00756129">
      <w:pPr>
        <w:pStyle w:val="PL"/>
      </w:pPr>
      <w:r>
        <w:t xml:space="preserve">        mandatory true;</w:t>
      </w:r>
    </w:p>
    <w:p w14:paraId="0624D403" w14:textId="77777777" w:rsidR="00756129" w:rsidRDefault="00756129" w:rsidP="00756129">
      <w:pPr>
        <w:pStyle w:val="PL"/>
      </w:pPr>
      <w:r>
        <w:t xml:space="preserve">        description "The new value of the attribute. The content of this data </w:t>
      </w:r>
    </w:p>
    <w:p w14:paraId="4DE62552" w14:textId="77777777" w:rsidR="00756129" w:rsidRDefault="00756129" w:rsidP="00756129">
      <w:pPr>
        <w:pStyle w:val="PL"/>
      </w:pPr>
      <w:r>
        <w:t xml:space="preserve">          node shall be in accordance with the data model for the attribute.";</w:t>
      </w:r>
    </w:p>
    <w:p w14:paraId="11329767" w14:textId="77777777" w:rsidR="00756129" w:rsidRDefault="00756129" w:rsidP="00756129">
      <w:pPr>
        <w:pStyle w:val="PL"/>
      </w:pPr>
      <w:r>
        <w:t xml:space="preserve">      }</w:t>
      </w:r>
    </w:p>
    <w:p w14:paraId="5CE71160" w14:textId="77777777" w:rsidR="00756129" w:rsidRDefault="00756129" w:rsidP="00756129">
      <w:pPr>
        <w:pStyle w:val="PL"/>
      </w:pPr>
      <w:r>
        <w:t xml:space="preserve">        </w:t>
      </w:r>
    </w:p>
    <w:p w14:paraId="27926A3E" w14:textId="77777777" w:rsidR="00756129" w:rsidRDefault="00756129" w:rsidP="00756129">
      <w:pPr>
        <w:pStyle w:val="PL"/>
      </w:pPr>
      <w:r>
        <w:t xml:space="preserve">      anydata oldValue{</w:t>
      </w:r>
    </w:p>
    <w:p w14:paraId="3702823F" w14:textId="77777777" w:rsidR="00756129" w:rsidRDefault="00756129" w:rsidP="00756129">
      <w:pPr>
        <w:pStyle w:val="PL"/>
      </w:pPr>
      <w:r>
        <w:t xml:space="preserve">        description "The old value of the attribute. The content of this data </w:t>
      </w:r>
    </w:p>
    <w:p w14:paraId="764B8DCA" w14:textId="77777777" w:rsidR="00756129" w:rsidRDefault="00756129" w:rsidP="00756129">
      <w:pPr>
        <w:pStyle w:val="PL"/>
      </w:pPr>
      <w:r>
        <w:t xml:space="preserve">          node shall be in accordance with the data model for the attribute.";</w:t>
      </w:r>
    </w:p>
    <w:p w14:paraId="4B8B7598" w14:textId="77777777" w:rsidR="00756129" w:rsidRDefault="00756129" w:rsidP="00756129">
      <w:pPr>
        <w:pStyle w:val="PL"/>
      </w:pPr>
      <w:r>
        <w:t xml:space="preserve">      }</w:t>
      </w:r>
    </w:p>
    <w:p w14:paraId="402B21C2" w14:textId="77777777" w:rsidR="00756129" w:rsidRDefault="00756129" w:rsidP="00756129">
      <w:pPr>
        <w:pStyle w:val="PL"/>
      </w:pPr>
      <w:r>
        <w:t xml:space="preserve">    }</w:t>
      </w:r>
    </w:p>
    <w:p w14:paraId="51BAEBA3" w14:textId="77777777" w:rsidR="00756129" w:rsidRDefault="00756129" w:rsidP="00756129">
      <w:pPr>
        <w:pStyle w:val="PL"/>
      </w:pPr>
    </w:p>
    <w:p w14:paraId="0AEEB618" w14:textId="77777777" w:rsidR="00756129" w:rsidRDefault="00756129" w:rsidP="00756129">
      <w:pPr>
        <w:pStyle w:val="PL"/>
      </w:pPr>
      <w:r>
        <w:t xml:space="preserve">    list monitoredAttributes {</w:t>
      </w:r>
    </w:p>
    <w:p w14:paraId="02CC5D16" w14:textId="77777777" w:rsidR="00756129" w:rsidRDefault="00756129" w:rsidP="00756129">
      <w:pPr>
        <w:pStyle w:val="PL"/>
      </w:pPr>
      <w:r>
        <w:t xml:space="preserve">      key attributeName;</w:t>
      </w:r>
    </w:p>
    <w:p w14:paraId="751BC877" w14:textId="77777777" w:rsidR="00756129" w:rsidRDefault="00756129" w:rsidP="00756129">
      <w:pPr>
        <w:pStyle w:val="PL"/>
      </w:pPr>
      <w:r>
        <w:t xml:space="preserve">      config false ;</w:t>
      </w:r>
    </w:p>
    <w:p w14:paraId="45E67545" w14:textId="77777777" w:rsidR="00756129" w:rsidRDefault="00756129" w:rsidP="00756129">
      <w:pPr>
        <w:pStyle w:val="PL"/>
      </w:pPr>
      <w:r>
        <w:t xml:space="preserve">      yext3gpp:notNotifyable;</w:t>
      </w:r>
    </w:p>
    <w:p w14:paraId="352DA22C" w14:textId="77777777" w:rsidR="00756129" w:rsidRDefault="00756129" w:rsidP="00756129">
      <w:pPr>
        <w:pStyle w:val="PL"/>
      </w:pPr>
      <w:r>
        <w:lastRenderedPageBreak/>
        <w:t xml:space="preserve">      description "Attributes of the monitored entity and their </w:t>
      </w:r>
    </w:p>
    <w:p w14:paraId="32B33E1D" w14:textId="77777777" w:rsidR="00756129" w:rsidRDefault="00756129" w:rsidP="00756129">
      <w:pPr>
        <w:pStyle w:val="PL"/>
      </w:pPr>
      <w:r>
        <w:t xml:space="preserve">        values at the time the alarm occurred that are of interest for the </w:t>
      </w:r>
    </w:p>
    <w:p w14:paraId="2162A6FE" w14:textId="77777777" w:rsidR="00756129" w:rsidRDefault="00756129" w:rsidP="00756129">
      <w:pPr>
        <w:pStyle w:val="PL"/>
      </w:pPr>
      <w:r>
        <w:t xml:space="preserve">        alarm report.";</w:t>
      </w:r>
    </w:p>
    <w:p w14:paraId="60AD2A8C" w14:textId="77777777" w:rsidR="00756129" w:rsidRDefault="00756129" w:rsidP="00756129">
      <w:pPr>
        <w:pStyle w:val="PL"/>
      </w:pPr>
      <w:r>
        <w:t xml:space="preserve">      reference "ITU-T Recommendation X.733 clause 8.1.2.11.";</w:t>
      </w:r>
    </w:p>
    <w:p w14:paraId="6E46399D" w14:textId="77777777" w:rsidR="00756129" w:rsidRDefault="00756129" w:rsidP="00756129">
      <w:pPr>
        <w:pStyle w:val="PL"/>
      </w:pPr>
    </w:p>
    <w:p w14:paraId="171D2670" w14:textId="77777777" w:rsidR="00756129" w:rsidRDefault="00756129" w:rsidP="00756129">
      <w:pPr>
        <w:pStyle w:val="PL"/>
      </w:pPr>
      <w:r>
        <w:t xml:space="preserve">      leaf attributeName {</w:t>
      </w:r>
    </w:p>
    <w:p w14:paraId="54584777" w14:textId="77777777" w:rsidR="00756129" w:rsidRDefault="00756129" w:rsidP="00756129">
      <w:pPr>
        <w:pStyle w:val="PL"/>
      </w:pPr>
      <w:r>
        <w:t xml:space="preserve">        type string;</w:t>
      </w:r>
    </w:p>
    <w:p w14:paraId="59BA8396" w14:textId="77777777" w:rsidR="00756129" w:rsidRDefault="00756129" w:rsidP="00756129">
      <w:pPr>
        <w:pStyle w:val="PL"/>
      </w:pPr>
      <w:r>
        <w:t xml:space="preserve">      }</w:t>
      </w:r>
    </w:p>
    <w:p w14:paraId="6356E5C9" w14:textId="77777777" w:rsidR="00756129" w:rsidRDefault="00756129" w:rsidP="00756129">
      <w:pPr>
        <w:pStyle w:val="PL"/>
      </w:pPr>
      <w:r>
        <w:t xml:space="preserve">        </w:t>
      </w:r>
    </w:p>
    <w:p w14:paraId="17BA3720" w14:textId="77777777" w:rsidR="00756129" w:rsidRDefault="00756129" w:rsidP="00756129">
      <w:pPr>
        <w:pStyle w:val="PL"/>
      </w:pPr>
      <w:r>
        <w:t xml:space="preserve">      anydata value {</w:t>
      </w:r>
    </w:p>
    <w:p w14:paraId="5DE177B4" w14:textId="77777777" w:rsidR="00756129" w:rsidRDefault="00756129" w:rsidP="00756129">
      <w:pPr>
        <w:pStyle w:val="PL"/>
      </w:pPr>
      <w:r>
        <w:t xml:space="preserve">        mandatory true;</w:t>
      </w:r>
    </w:p>
    <w:p w14:paraId="2DBA0D42" w14:textId="77777777" w:rsidR="00756129" w:rsidRDefault="00756129" w:rsidP="00756129">
      <w:pPr>
        <w:pStyle w:val="PL"/>
      </w:pPr>
      <w:r>
        <w:t xml:space="preserve">        description "The value of the attribute. The content of this data </w:t>
      </w:r>
    </w:p>
    <w:p w14:paraId="559B60C9" w14:textId="77777777" w:rsidR="00756129" w:rsidRDefault="00756129" w:rsidP="00756129">
      <w:pPr>
        <w:pStyle w:val="PL"/>
      </w:pPr>
      <w:r>
        <w:t xml:space="preserve">          node shall be in accordance with the data model for the attribute.";</w:t>
      </w:r>
    </w:p>
    <w:p w14:paraId="44DCE79F" w14:textId="77777777" w:rsidR="00756129" w:rsidRDefault="00756129" w:rsidP="00756129">
      <w:pPr>
        <w:pStyle w:val="PL"/>
      </w:pPr>
      <w:r>
        <w:t xml:space="preserve">      }</w:t>
      </w:r>
    </w:p>
    <w:p w14:paraId="69AE881D" w14:textId="77777777" w:rsidR="00756129" w:rsidRDefault="00756129" w:rsidP="00756129">
      <w:pPr>
        <w:pStyle w:val="PL"/>
      </w:pPr>
      <w:r>
        <w:t xml:space="preserve">    }</w:t>
      </w:r>
    </w:p>
    <w:p w14:paraId="67A8BA11" w14:textId="77777777" w:rsidR="00756129" w:rsidRDefault="00756129" w:rsidP="00756129">
      <w:pPr>
        <w:pStyle w:val="PL"/>
      </w:pPr>
    </w:p>
    <w:p w14:paraId="4EF70FD7" w14:textId="77777777" w:rsidR="00756129" w:rsidRDefault="00756129" w:rsidP="00756129">
      <w:pPr>
        <w:pStyle w:val="PL"/>
      </w:pPr>
      <w:r>
        <w:t xml:space="preserve">    leaf proposedRepairActions {</w:t>
      </w:r>
    </w:p>
    <w:p w14:paraId="772799FF" w14:textId="77777777" w:rsidR="00756129" w:rsidRDefault="00756129" w:rsidP="00756129">
      <w:pPr>
        <w:pStyle w:val="PL"/>
      </w:pPr>
      <w:r>
        <w:t xml:space="preserve">      type string;</w:t>
      </w:r>
    </w:p>
    <w:p w14:paraId="454BC53F" w14:textId="77777777" w:rsidR="00756129" w:rsidRDefault="00756129" w:rsidP="00756129">
      <w:pPr>
        <w:pStyle w:val="PL"/>
      </w:pPr>
      <w:r>
        <w:t xml:space="preserve">      config false ;</w:t>
      </w:r>
    </w:p>
    <w:p w14:paraId="06DAD43D" w14:textId="77777777" w:rsidR="00756129" w:rsidRDefault="00756129" w:rsidP="00756129">
      <w:pPr>
        <w:pStyle w:val="PL"/>
      </w:pPr>
      <w:r>
        <w:t xml:space="preserve">      description "Indicates proposed repair actions. See definition in</w:t>
      </w:r>
    </w:p>
    <w:p w14:paraId="140CCD2E" w14:textId="77777777" w:rsidR="00756129" w:rsidRDefault="00756129" w:rsidP="00756129">
      <w:pPr>
        <w:pStyle w:val="PL"/>
      </w:pPr>
      <w:r>
        <w:t xml:space="preserve">        ITU-T Recommendation X.733 clause 8.1.2.12.";</w:t>
      </w:r>
    </w:p>
    <w:p w14:paraId="4A2806D9" w14:textId="77777777" w:rsidR="00756129" w:rsidRDefault="00756129" w:rsidP="00756129">
      <w:pPr>
        <w:pStyle w:val="PL"/>
      </w:pPr>
      <w:r>
        <w:t xml:space="preserve">      yext3gpp:notNotifyable;</w:t>
      </w:r>
    </w:p>
    <w:p w14:paraId="7C9B81F4" w14:textId="77777777" w:rsidR="00756129" w:rsidRDefault="00756129" w:rsidP="00756129">
      <w:pPr>
        <w:pStyle w:val="PL"/>
      </w:pPr>
      <w:r>
        <w:t xml:space="preserve">    }</w:t>
      </w:r>
    </w:p>
    <w:p w14:paraId="74D566A6" w14:textId="77777777" w:rsidR="00756129" w:rsidRDefault="00756129" w:rsidP="00756129">
      <w:pPr>
        <w:pStyle w:val="PL"/>
      </w:pPr>
    </w:p>
    <w:p w14:paraId="39CFD5A2" w14:textId="77777777" w:rsidR="00756129" w:rsidRDefault="00756129" w:rsidP="00756129">
      <w:pPr>
        <w:pStyle w:val="PL"/>
      </w:pPr>
      <w:r>
        <w:t xml:space="preserve">    leaf additionalText {</w:t>
      </w:r>
    </w:p>
    <w:p w14:paraId="75436DE8" w14:textId="77777777" w:rsidR="00756129" w:rsidRDefault="00756129" w:rsidP="00756129">
      <w:pPr>
        <w:pStyle w:val="PL"/>
      </w:pPr>
      <w:r>
        <w:t xml:space="preserve">      type string;</w:t>
      </w:r>
    </w:p>
    <w:p w14:paraId="36DC571E" w14:textId="77777777" w:rsidR="00756129" w:rsidRDefault="00756129" w:rsidP="00756129">
      <w:pPr>
        <w:pStyle w:val="PL"/>
      </w:pPr>
      <w:r>
        <w:t xml:space="preserve">      config false ;</w:t>
      </w:r>
    </w:p>
    <w:p w14:paraId="3E06DADD" w14:textId="77777777" w:rsidR="00756129" w:rsidRDefault="00756129" w:rsidP="00756129">
      <w:pPr>
        <w:pStyle w:val="PL"/>
      </w:pPr>
      <w:r>
        <w:t xml:space="preserve">      yext3gpp:notNotifyable;</w:t>
      </w:r>
    </w:p>
    <w:p w14:paraId="28071645" w14:textId="77777777" w:rsidR="00756129" w:rsidRDefault="00756129" w:rsidP="00756129">
      <w:pPr>
        <w:pStyle w:val="PL"/>
      </w:pPr>
      <w:r>
        <w:t xml:space="preserve">    }</w:t>
      </w:r>
    </w:p>
    <w:p w14:paraId="32EE2192" w14:textId="77777777" w:rsidR="00756129" w:rsidRDefault="00756129" w:rsidP="00756129">
      <w:pPr>
        <w:pStyle w:val="PL"/>
      </w:pPr>
    </w:p>
    <w:p w14:paraId="748AA2F8" w14:textId="77777777" w:rsidR="00756129" w:rsidRDefault="00756129" w:rsidP="00756129">
      <w:pPr>
        <w:pStyle w:val="PL"/>
      </w:pPr>
      <w:r>
        <w:t xml:space="preserve">    list additionalInformation {</w:t>
      </w:r>
    </w:p>
    <w:p w14:paraId="059B087F" w14:textId="77777777" w:rsidR="00756129" w:rsidRDefault="00756129" w:rsidP="00756129">
      <w:pPr>
        <w:pStyle w:val="PL"/>
      </w:pPr>
      <w:r>
        <w:t xml:space="preserve">      key name;</w:t>
      </w:r>
    </w:p>
    <w:p w14:paraId="27A1A21E" w14:textId="77777777" w:rsidR="00756129" w:rsidRDefault="00756129" w:rsidP="00756129">
      <w:pPr>
        <w:pStyle w:val="PL"/>
      </w:pPr>
      <w:r>
        <w:t xml:space="preserve">      config false ;</w:t>
      </w:r>
    </w:p>
    <w:p w14:paraId="7ED5124A" w14:textId="77777777" w:rsidR="00756129" w:rsidRDefault="00756129" w:rsidP="00756129">
      <w:pPr>
        <w:pStyle w:val="PL"/>
      </w:pPr>
      <w:r>
        <w:t xml:space="preserve">      yext3gpp:notNotifyable;</w:t>
      </w:r>
    </w:p>
    <w:p w14:paraId="4F2BA654" w14:textId="77777777" w:rsidR="00756129" w:rsidRDefault="00756129" w:rsidP="00756129">
      <w:pPr>
        <w:pStyle w:val="PL"/>
      </w:pPr>
      <w:r>
        <w:t xml:space="preserve">      description "Vendor specific alarm information in the alarm.";</w:t>
      </w:r>
    </w:p>
    <w:p w14:paraId="5898D1AF" w14:textId="77777777" w:rsidR="00756129" w:rsidRDefault="00756129" w:rsidP="00756129">
      <w:pPr>
        <w:pStyle w:val="PL"/>
      </w:pPr>
      <w:r>
        <w:t xml:space="preserve">      uses types3gpp:nameValuePair;</w:t>
      </w:r>
    </w:p>
    <w:p w14:paraId="79B1195C" w14:textId="77777777" w:rsidR="00756129" w:rsidRDefault="00756129" w:rsidP="00756129">
      <w:pPr>
        <w:pStyle w:val="PL"/>
      </w:pPr>
      <w:r>
        <w:t xml:space="preserve">    }</w:t>
      </w:r>
    </w:p>
    <w:p w14:paraId="1A26E91E" w14:textId="77777777" w:rsidR="00756129" w:rsidRDefault="00756129" w:rsidP="00756129">
      <w:pPr>
        <w:pStyle w:val="PL"/>
      </w:pPr>
    </w:p>
    <w:p w14:paraId="61C9DFC4" w14:textId="77777777" w:rsidR="00756129" w:rsidRDefault="00756129" w:rsidP="00756129">
      <w:pPr>
        <w:pStyle w:val="PL"/>
      </w:pPr>
      <w:r>
        <w:t xml:space="preserve">    leaf rootCauseIndicator {</w:t>
      </w:r>
    </w:p>
    <w:p w14:paraId="189A4111" w14:textId="77777777" w:rsidR="00756129" w:rsidRDefault="00756129" w:rsidP="00756129">
      <w:pPr>
        <w:pStyle w:val="PL"/>
      </w:pPr>
      <w:r>
        <w:t xml:space="preserve">      type boolean;</w:t>
      </w:r>
    </w:p>
    <w:p w14:paraId="70BEDB00" w14:textId="77777777" w:rsidR="00756129" w:rsidRDefault="00756129" w:rsidP="00756129">
      <w:pPr>
        <w:pStyle w:val="PL"/>
      </w:pPr>
      <w:r>
        <w:t xml:space="preserve">      default false;</w:t>
      </w:r>
    </w:p>
    <w:p w14:paraId="64E4872F" w14:textId="77777777" w:rsidR="00756129" w:rsidRDefault="00756129" w:rsidP="00756129">
      <w:pPr>
        <w:pStyle w:val="PL"/>
      </w:pPr>
      <w:r>
        <w:t xml:space="preserve">      config false ;</w:t>
      </w:r>
    </w:p>
    <w:p w14:paraId="2E22FD67" w14:textId="77777777" w:rsidR="00756129" w:rsidRDefault="00756129" w:rsidP="00756129">
      <w:pPr>
        <w:pStyle w:val="PL"/>
      </w:pPr>
      <w:r>
        <w:t xml:space="preserve">      description "It indicates that this AlarmInformation is the root cause</w:t>
      </w:r>
    </w:p>
    <w:p w14:paraId="0F601E67" w14:textId="77777777" w:rsidR="00756129" w:rsidRDefault="00756129" w:rsidP="00756129">
      <w:pPr>
        <w:pStyle w:val="PL"/>
      </w:pPr>
      <w:r>
        <w:t xml:space="preserve">        of the events captured by the notifications whose identifiers are in</w:t>
      </w:r>
    </w:p>
    <w:p w14:paraId="757B21EB" w14:textId="77777777" w:rsidR="00756129" w:rsidRDefault="00756129" w:rsidP="00756129">
      <w:pPr>
        <w:pStyle w:val="PL"/>
      </w:pPr>
      <w:r>
        <w:t xml:space="preserve">        the related CorrelatedNotification instances.";</w:t>
      </w:r>
    </w:p>
    <w:p w14:paraId="0FD11FAC" w14:textId="77777777" w:rsidR="00756129" w:rsidRDefault="00756129" w:rsidP="00756129">
      <w:pPr>
        <w:pStyle w:val="PL"/>
      </w:pPr>
      <w:r>
        <w:t xml:space="preserve">      yext3gpp:notNotifyable;</w:t>
      </w:r>
    </w:p>
    <w:p w14:paraId="64B8C127" w14:textId="77777777" w:rsidR="00756129" w:rsidRDefault="00756129" w:rsidP="00756129">
      <w:pPr>
        <w:pStyle w:val="PL"/>
      </w:pPr>
      <w:r>
        <w:t xml:space="preserve">    }</w:t>
      </w:r>
    </w:p>
    <w:p w14:paraId="1ED6F3CD" w14:textId="77777777" w:rsidR="00756129" w:rsidRDefault="00756129" w:rsidP="00756129">
      <w:pPr>
        <w:pStyle w:val="PL"/>
      </w:pPr>
    </w:p>
    <w:p w14:paraId="3753B1E6" w14:textId="77777777" w:rsidR="00756129" w:rsidRDefault="00756129" w:rsidP="00756129">
      <w:pPr>
        <w:pStyle w:val="PL"/>
      </w:pPr>
      <w:r>
        <w:t xml:space="preserve">    list comments {</w:t>
      </w:r>
    </w:p>
    <w:p w14:paraId="20DCA7C3" w14:textId="77777777" w:rsidR="00756129" w:rsidRDefault="00756129" w:rsidP="00756129">
      <w:pPr>
        <w:pStyle w:val="PL"/>
        <w:rPr>
          <w:del w:id="366" w:author="lengyelb"/>
        </w:rPr>
      </w:pPr>
      <w:del w:id="367" w:author="lengyelb">
        <w:r>
          <w:delText xml:space="preserve">      yext3gpp:inVariant;</w:delText>
        </w:r>
      </w:del>
    </w:p>
    <w:p w14:paraId="4C1CAA32" w14:textId="77777777" w:rsidR="00756129" w:rsidRDefault="00756129" w:rsidP="00756129">
      <w:pPr>
        <w:pStyle w:val="PL"/>
      </w:pPr>
      <w:r>
        <w:t xml:space="preserve">      yext3gpp:notNotifyable;</w:t>
      </w:r>
    </w:p>
    <w:p w14:paraId="02BA2F83" w14:textId="77777777" w:rsidR="00756129" w:rsidRDefault="00756129" w:rsidP="00756129">
      <w:pPr>
        <w:pStyle w:val="PL"/>
      </w:pPr>
      <w:r>
        <w:t xml:space="preserve">      description "List of comments and data about the comments.";</w:t>
      </w:r>
    </w:p>
    <w:p w14:paraId="3BBD64EB" w14:textId="77777777" w:rsidR="00756129" w:rsidRDefault="00756129" w:rsidP="00756129">
      <w:pPr>
        <w:pStyle w:val="PL"/>
      </w:pPr>
      <w:r>
        <w:t xml:space="preserve">      key idx;</w:t>
      </w:r>
    </w:p>
    <w:p w14:paraId="6BD56B48" w14:textId="77777777" w:rsidR="00756129" w:rsidRDefault="00756129" w:rsidP="00756129">
      <w:pPr>
        <w:pStyle w:val="PL"/>
      </w:pPr>
      <w:r>
        <w:t xml:space="preserve">      leaf idx { type uint32; }</w:t>
      </w:r>
    </w:p>
    <w:p w14:paraId="758186D0" w14:textId="77777777" w:rsidR="00756129" w:rsidRDefault="00756129" w:rsidP="00756129">
      <w:pPr>
        <w:pStyle w:val="PL"/>
      </w:pPr>
    </w:p>
    <w:p w14:paraId="051DDBDE" w14:textId="77777777" w:rsidR="00756129" w:rsidRDefault="00756129" w:rsidP="00756129">
      <w:pPr>
        <w:pStyle w:val="PL"/>
      </w:pPr>
      <w:r>
        <w:t xml:space="preserve">      uses AlarmCommentGrp;</w:t>
      </w:r>
    </w:p>
    <w:p w14:paraId="65888254" w14:textId="77777777" w:rsidR="00756129" w:rsidRDefault="00756129" w:rsidP="00756129">
      <w:pPr>
        <w:pStyle w:val="PL"/>
      </w:pPr>
      <w:r>
        <w:t xml:space="preserve">    }</w:t>
      </w:r>
    </w:p>
    <w:p w14:paraId="40FCB093" w14:textId="77777777" w:rsidR="00756129" w:rsidRDefault="00756129" w:rsidP="00756129">
      <w:pPr>
        <w:pStyle w:val="PL"/>
      </w:pPr>
    </w:p>
    <w:p w14:paraId="390ECBFF" w14:textId="77777777" w:rsidR="00756129" w:rsidRDefault="00756129" w:rsidP="00756129">
      <w:pPr>
        <w:pStyle w:val="PL"/>
      </w:pPr>
      <w:r>
        <w:t xml:space="preserve">    leaf ackTime  {</w:t>
      </w:r>
    </w:p>
    <w:p w14:paraId="07B4D240" w14:textId="77777777" w:rsidR="00756129" w:rsidRDefault="00756129" w:rsidP="00756129">
      <w:pPr>
        <w:pStyle w:val="PL"/>
      </w:pPr>
      <w:r>
        <w:t xml:space="preserve">      if-feature AcknowledgeByConsumer;</w:t>
      </w:r>
    </w:p>
    <w:p w14:paraId="3EF2A835" w14:textId="77777777" w:rsidR="00756129" w:rsidRDefault="00756129" w:rsidP="00756129">
      <w:pPr>
        <w:pStyle w:val="PL"/>
      </w:pPr>
      <w:r>
        <w:t xml:space="preserve">      type yang:date-and-time ;</w:t>
      </w:r>
    </w:p>
    <w:p w14:paraId="7E2BD39D" w14:textId="77777777" w:rsidR="00756129" w:rsidRDefault="00756129" w:rsidP="00756129">
      <w:pPr>
        <w:pStyle w:val="PL"/>
      </w:pPr>
      <w:r>
        <w:t xml:space="preserve">      config false ;</w:t>
      </w:r>
    </w:p>
    <w:p w14:paraId="7262307C" w14:textId="77777777" w:rsidR="00756129" w:rsidRDefault="00756129" w:rsidP="00756129">
      <w:pPr>
        <w:pStyle w:val="PL"/>
      </w:pPr>
      <w:r>
        <w:t xml:space="preserve">      description "It identifies the time when the alarm has been</w:t>
      </w:r>
    </w:p>
    <w:p w14:paraId="3BEAE807" w14:textId="77777777" w:rsidR="00756129" w:rsidRDefault="00756129" w:rsidP="00756129">
      <w:pPr>
        <w:pStyle w:val="PL"/>
      </w:pPr>
      <w:r>
        <w:t xml:space="preserve">        acknowledged or unacknowledged the last time, i.e. it registers the</w:t>
      </w:r>
    </w:p>
    <w:p w14:paraId="3DD42C6F" w14:textId="77777777" w:rsidR="00756129" w:rsidRDefault="00756129" w:rsidP="00756129">
      <w:pPr>
        <w:pStyle w:val="PL"/>
      </w:pPr>
      <w:r>
        <w:t xml:space="preserve">        time when ackState changes.";</w:t>
      </w:r>
    </w:p>
    <w:p w14:paraId="0FB97AA4" w14:textId="77777777" w:rsidR="00756129" w:rsidRDefault="00756129" w:rsidP="00756129">
      <w:pPr>
        <w:pStyle w:val="PL"/>
      </w:pPr>
      <w:r>
        <w:t xml:space="preserve">      yext3gpp:notNotifyable;</w:t>
      </w:r>
    </w:p>
    <w:p w14:paraId="59A290A9" w14:textId="77777777" w:rsidR="00756129" w:rsidRDefault="00756129" w:rsidP="00756129">
      <w:pPr>
        <w:pStyle w:val="PL"/>
      </w:pPr>
      <w:r>
        <w:t xml:space="preserve">    }</w:t>
      </w:r>
    </w:p>
    <w:p w14:paraId="4C948E3E" w14:textId="77777777" w:rsidR="00756129" w:rsidRDefault="00756129" w:rsidP="00756129">
      <w:pPr>
        <w:pStyle w:val="PL"/>
      </w:pPr>
    </w:p>
    <w:p w14:paraId="7A21BB1C" w14:textId="77777777" w:rsidR="00756129" w:rsidRDefault="00756129" w:rsidP="00756129">
      <w:pPr>
        <w:pStyle w:val="PL"/>
      </w:pPr>
      <w:r>
        <w:t xml:space="preserve">    leaf ackUserId  {</w:t>
      </w:r>
    </w:p>
    <w:p w14:paraId="7B141229" w14:textId="77777777" w:rsidR="00756129" w:rsidRDefault="00756129" w:rsidP="00756129">
      <w:pPr>
        <w:pStyle w:val="PL"/>
      </w:pPr>
      <w:r>
        <w:t xml:space="preserve">      if-feature AcknowledgeByConsumer;</w:t>
      </w:r>
    </w:p>
    <w:p w14:paraId="4C09ABCD" w14:textId="77777777" w:rsidR="00756129" w:rsidRDefault="00756129" w:rsidP="00756129">
      <w:pPr>
        <w:pStyle w:val="PL"/>
      </w:pPr>
      <w:r>
        <w:t xml:space="preserve">      type string;</w:t>
      </w:r>
    </w:p>
    <w:p w14:paraId="2A10A985" w14:textId="77777777" w:rsidR="00756129" w:rsidRDefault="00756129" w:rsidP="00756129">
      <w:pPr>
        <w:pStyle w:val="PL"/>
      </w:pPr>
      <w:r>
        <w:t xml:space="preserve">      description "It identifies the last user who has changed the</w:t>
      </w:r>
    </w:p>
    <w:p w14:paraId="5C44292F" w14:textId="77777777" w:rsidR="00756129" w:rsidRDefault="00756129" w:rsidP="00756129">
      <w:pPr>
        <w:pStyle w:val="PL"/>
      </w:pPr>
      <w:r>
        <w:t xml:space="preserve">        Acknowledgement State.";</w:t>
      </w:r>
    </w:p>
    <w:p w14:paraId="3DECD00F" w14:textId="77777777" w:rsidR="00756129" w:rsidRDefault="00756129" w:rsidP="00756129">
      <w:pPr>
        <w:pStyle w:val="PL"/>
      </w:pPr>
      <w:r>
        <w:t xml:space="preserve">      yext3gpp:notNotifyable;</w:t>
      </w:r>
    </w:p>
    <w:p w14:paraId="40F69D13" w14:textId="77777777" w:rsidR="00756129" w:rsidRDefault="00756129" w:rsidP="00756129">
      <w:pPr>
        <w:pStyle w:val="PL"/>
      </w:pPr>
      <w:r>
        <w:t xml:space="preserve">    }</w:t>
      </w:r>
    </w:p>
    <w:p w14:paraId="4FF4C2A2" w14:textId="77777777" w:rsidR="00756129" w:rsidRDefault="00756129" w:rsidP="00756129">
      <w:pPr>
        <w:pStyle w:val="PL"/>
      </w:pPr>
    </w:p>
    <w:p w14:paraId="7BDBADCB" w14:textId="77777777" w:rsidR="00756129" w:rsidRDefault="00756129" w:rsidP="00756129">
      <w:pPr>
        <w:pStyle w:val="PL"/>
      </w:pPr>
      <w:r>
        <w:t xml:space="preserve">    leaf ackSystemId  {</w:t>
      </w:r>
    </w:p>
    <w:p w14:paraId="35A748FF" w14:textId="77777777" w:rsidR="00756129" w:rsidRDefault="00756129" w:rsidP="00756129">
      <w:pPr>
        <w:pStyle w:val="PL"/>
      </w:pPr>
      <w:r>
        <w:t xml:space="preserve">      if-feature AcknowledgeByConsumer;</w:t>
      </w:r>
    </w:p>
    <w:p w14:paraId="6DA8290A" w14:textId="77777777" w:rsidR="00756129" w:rsidRDefault="00756129" w:rsidP="00756129">
      <w:pPr>
        <w:pStyle w:val="PL"/>
      </w:pPr>
      <w:r>
        <w:lastRenderedPageBreak/>
        <w:t xml:space="preserve">      type string;</w:t>
      </w:r>
    </w:p>
    <w:p w14:paraId="673B4CA2" w14:textId="77777777" w:rsidR="00756129" w:rsidRDefault="00756129" w:rsidP="00756129">
      <w:pPr>
        <w:pStyle w:val="PL"/>
      </w:pPr>
      <w:r>
        <w:t xml:space="preserve">      description "It identifies the system (Management System) that last</w:t>
      </w:r>
    </w:p>
    <w:p w14:paraId="68F7C12F" w14:textId="77777777" w:rsidR="00756129" w:rsidRDefault="00756129" w:rsidP="00756129">
      <w:pPr>
        <w:pStyle w:val="PL"/>
      </w:pPr>
      <w:r>
        <w:t xml:space="preserve">        changed the ackState of an alarm, i.e. acknowledged or unacknowledged</w:t>
      </w:r>
    </w:p>
    <w:p w14:paraId="03BB1C38" w14:textId="77777777" w:rsidR="00756129" w:rsidRDefault="00756129" w:rsidP="00756129">
      <w:pPr>
        <w:pStyle w:val="PL"/>
      </w:pPr>
      <w:r>
        <w:t xml:space="preserve">        the alarm.";</w:t>
      </w:r>
    </w:p>
    <w:p w14:paraId="3C363249" w14:textId="77777777" w:rsidR="00756129" w:rsidRDefault="00756129" w:rsidP="00756129">
      <w:pPr>
        <w:pStyle w:val="PL"/>
      </w:pPr>
      <w:r>
        <w:t xml:space="preserve">      yext3gpp:notNotifyable;</w:t>
      </w:r>
    </w:p>
    <w:p w14:paraId="0633FF3A" w14:textId="77777777" w:rsidR="00756129" w:rsidRDefault="00756129" w:rsidP="00756129">
      <w:pPr>
        <w:pStyle w:val="PL"/>
      </w:pPr>
      <w:r>
        <w:t xml:space="preserve">    }</w:t>
      </w:r>
    </w:p>
    <w:p w14:paraId="13D30C58" w14:textId="77777777" w:rsidR="00756129" w:rsidRDefault="00756129" w:rsidP="00756129">
      <w:pPr>
        <w:pStyle w:val="PL"/>
      </w:pPr>
    </w:p>
    <w:p w14:paraId="228D4F42" w14:textId="77777777" w:rsidR="00756129" w:rsidRDefault="00756129" w:rsidP="00756129">
      <w:pPr>
        <w:pStyle w:val="PL"/>
      </w:pPr>
      <w:r>
        <w:t xml:space="preserve">    leaf ackState  {</w:t>
      </w:r>
    </w:p>
    <w:p w14:paraId="22264ECD" w14:textId="77777777" w:rsidR="00756129" w:rsidRDefault="00756129" w:rsidP="00756129">
      <w:pPr>
        <w:pStyle w:val="PL"/>
      </w:pPr>
      <w:r>
        <w:t xml:space="preserve">      if-feature AcknowledgeByConsumer;</w:t>
      </w:r>
    </w:p>
    <w:p w14:paraId="32A9CE50" w14:textId="77777777" w:rsidR="00756129" w:rsidRDefault="00756129" w:rsidP="00756129">
      <w:pPr>
        <w:pStyle w:val="PL"/>
      </w:pPr>
      <w:r>
        <w:t xml:space="preserve">      type enumeration {</w:t>
      </w:r>
    </w:p>
    <w:p w14:paraId="375CA39C" w14:textId="77777777" w:rsidR="00756129" w:rsidRDefault="00756129" w:rsidP="00756129">
      <w:pPr>
        <w:pStyle w:val="PL"/>
      </w:pPr>
      <w:r>
        <w:t xml:space="preserve">        enum ACKNOWLEDGED {</w:t>
      </w:r>
    </w:p>
    <w:p w14:paraId="77FD7BA0" w14:textId="77777777" w:rsidR="00756129" w:rsidRDefault="00756129" w:rsidP="00756129">
      <w:pPr>
        <w:pStyle w:val="PL"/>
      </w:pPr>
      <w:r>
        <w:t xml:space="preserve">          description "The alarm has been acknowledged.";</w:t>
      </w:r>
    </w:p>
    <w:p w14:paraId="527C8ECD" w14:textId="77777777" w:rsidR="00756129" w:rsidRDefault="00756129" w:rsidP="00756129">
      <w:pPr>
        <w:pStyle w:val="PL"/>
      </w:pPr>
      <w:r>
        <w:t xml:space="preserve">        }</w:t>
      </w:r>
    </w:p>
    <w:p w14:paraId="0F7F3B0C" w14:textId="77777777" w:rsidR="00756129" w:rsidRDefault="00756129" w:rsidP="00756129">
      <w:pPr>
        <w:pStyle w:val="PL"/>
      </w:pPr>
      <w:r>
        <w:t xml:space="preserve">        enum UNACKNOWLEDGED {</w:t>
      </w:r>
    </w:p>
    <w:p w14:paraId="1F08F668" w14:textId="77777777" w:rsidR="00756129" w:rsidRDefault="00756129" w:rsidP="00756129">
      <w:pPr>
        <w:pStyle w:val="PL"/>
      </w:pPr>
      <w:r>
        <w:t xml:space="preserve">          description "The alarm has unacknowledged or the alarm has never</w:t>
      </w:r>
    </w:p>
    <w:p w14:paraId="35E1AC5A" w14:textId="77777777" w:rsidR="00756129" w:rsidRDefault="00756129" w:rsidP="00756129">
      <w:pPr>
        <w:pStyle w:val="PL"/>
      </w:pPr>
      <w:r>
        <w:t xml:space="preserve">            been acknowledged.";</w:t>
      </w:r>
    </w:p>
    <w:p w14:paraId="2D9DD7DB" w14:textId="77777777" w:rsidR="00756129" w:rsidRDefault="00756129" w:rsidP="00756129">
      <w:pPr>
        <w:pStyle w:val="PL"/>
      </w:pPr>
      <w:r>
        <w:t xml:space="preserve">        }</w:t>
      </w:r>
    </w:p>
    <w:p w14:paraId="1B6EBA43" w14:textId="77777777" w:rsidR="00756129" w:rsidRDefault="00756129" w:rsidP="00756129">
      <w:pPr>
        <w:pStyle w:val="PL"/>
      </w:pPr>
      <w:r>
        <w:t xml:space="preserve">      }</w:t>
      </w:r>
    </w:p>
    <w:p w14:paraId="01EC5DAE" w14:textId="77777777" w:rsidR="00756129" w:rsidRDefault="00756129" w:rsidP="00756129">
      <w:pPr>
        <w:pStyle w:val="PL"/>
      </w:pPr>
      <w:r>
        <w:t xml:space="preserve">      yext3gpp:notNotifyable;</w:t>
      </w:r>
    </w:p>
    <w:p w14:paraId="63D29EAC" w14:textId="77777777" w:rsidR="00756129" w:rsidRDefault="00756129" w:rsidP="00756129">
      <w:pPr>
        <w:pStyle w:val="PL"/>
      </w:pPr>
      <w:r>
        <w:t xml:space="preserve">    }</w:t>
      </w:r>
    </w:p>
    <w:p w14:paraId="221E0AC0" w14:textId="77777777" w:rsidR="00756129" w:rsidRDefault="00756129" w:rsidP="00756129">
      <w:pPr>
        <w:pStyle w:val="PL"/>
      </w:pPr>
    </w:p>
    <w:p w14:paraId="758F1F32" w14:textId="77777777" w:rsidR="00756129" w:rsidRDefault="00756129" w:rsidP="00756129">
      <w:pPr>
        <w:pStyle w:val="PL"/>
      </w:pPr>
      <w:r>
        <w:t xml:space="preserve">    leaf clearUserId {</w:t>
      </w:r>
    </w:p>
    <w:p w14:paraId="0EACAAE4" w14:textId="77777777" w:rsidR="00756129" w:rsidRDefault="00756129" w:rsidP="00756129">
      <w:pPr>
        <w:pStyle w:val="PL"/>
      </w:pPr>
      <w:r>
        <w:t xml:space="preserve">      type string;</w:t>
      </w:r>
    </w:p>
    <w:p w14:paraId="1124ABB2" w14:textId="77777777" w:rsidR="00756129" w:rsidRDefault="00756129" w:rsidP="00756129">
      <w:pPr>
        <w:pStyle w:val="PL"/>
      </w:pPr>
      <w:r>
        <w:t xml:space="preserve">      description "Carries the identity of the user who invokes the</w:t>
      </w:r>
    </w:p>
    <w:p w14:paraId="46DB8E5A" w14:textId="77777777" w:rsidR="00756129" w:rsidRDefault="00756129" w:rsidP="00756129">
      <w:pPr>
        <w:pStyle w:val="PL"/>
      </w:pPr>
      <w:r>
        <w:t xml:space="preserve">        clearAlarms operation.";</w:t>
      </w:r>
    </w:p>
    <w:p w14:paraId="6FF0DF7F" w14:textId="77777777" w:rsidR="00756129" w:rsidRDefault="00756129" w:rsidP="00756129">
      <w:pPr>
        <w:pStyle w:val="PL"/>
      </w:pPr>
      <w:r>
        <w:t xml:space="preserve">      yext3gpp:notNotifyable;</w:t>
      </w:r>
    </w:p>
    <w:p w14:paraId="06BAEBF3" w14:textId="77777777" w:rsidR="00756129" w:rsidRDefault="00756129" w:rsidP="00756129">
      <w:pPr>
        <w:pStyle w:val="PL"/>
      </w:pPr>
      <w:r>
        <w:t xml:space="preserve">    }</w:t>
      </w:r>
    </w:p>
    <w:p w14:paraId="4BFA7077" w14:textId="77777777" w:rsidR="00756129" w:rsidRDefault="00756129" w:rsidP="00756129">
      <w:pPr>
        <w:pStyle w:val="PL"/>
      </w:pPr>
    </w:p>
    <w:p w14:paraId="61B95EFE" w14:textId="77777777" w:rsidR="00756129" w:rsidRDefault="00756129" w:rsidP="00756129">
      <w:pPr>
        <w:pStyle w:val="PL"/>
      </w:pPr>
      <w:r>
        <w:t xml:space="preserve">    leaf clearSystemId {</w:t>
      </w:r>
    </w:p>
    <w:p w14:paraId="1F7E2758" w14:textId="77777777" w:rsidR="00756129" w:rsidRDefault="00756129" w:rsidP="00756129">
      <w:pPr>
        <w:pStyle w:val="PL"/>
      </w:pPr>
      <w:r>
        <w:t xml:space="preserve">      type string;</w:t>
      </w:r>
    </w:p>
    <w:p w14:paraId="45B8121E" w14:textId="77777777" w:rsidR="00756129" w:rsidRDefault="00756129" w:rsidP="00756129">
      <w:pPr>
        <w:pStyle w:val="PL"/>
      </w:pPr>
      <w:r>
        <w:t xml:space="preserve">      yext3gpp:notNotifyable;</w:t>
      </w:r>
    </w:p>
    <w:p w14:paraId="419BD6C0" w14:textId="77777777" w:rsidR="00756129" w:rsidRDefault="00756129" w:rsidP="00756129">
      <w:pPr>
        <w:pStyle w:val="PL"/>
      </w:pPr>
      <w:r>
        <w:t xml:space="preserve">    }</w:t>
      </w:r>
    </w:p>
    <w:p w14:paraId="128A5307" w14:textId="77777777" w:rsidR="00756129" w:rsidRDefault="00756129" w:rsidP="00756129">
      <w:pPr>
        <w:pStyle w:val="PL"/>
      </w:pPr>
    </w:p>
    <w:p w14:paraId="5F9FEDC3" w14:textId="77777777" w:rsidR="00756129" w:rsidRDefault="00756129" w:rsidP="00756129">
      <w:pPr>
        <w:pStyle w:val="PL"/>
      </w:pPr>
      <w:r>
        <w:t xml:space="preserve">    leaf serviceUser {</w:t>
      </w:r>
    </w:p>
    <w:p w14:paraId="157130DA" w14:textId="77777777" w:rsidR="00756129" w:rsidRDefault="00756129" w:rsidP="00756129">
      <w:pPr>
        <w:pStyle w:val="PL"/>
      </w:pPr>
      <w:r>
        <w:t xml:space="preserve">      type string;</w:t>
      </w:r>
    </w:p>
    <w:p w14:paraId="326BDAF6" w14:textId="77777777" w:rsidR="00756129" w:rsidRDefault="00756129" w:rsidP="00756129">
      <w:pPr>
        <w:pStyle w:val="PL"/>
      </w:pPr>
      <w:r>
        <w:t xml:space="preserve">      config false ;</w:t>
      </w:r>
    </w:p>
    <w:p w14:paraId="6EBBD8F2" w14:textId="77777777" w:rsidR="00756129" w:rsidRDefault="00756129" w:rsidP="00756129">
      <w:pPr>
        <w:pStyle w:val="PL"/>
      </w:pPr>
      <w:r>
        <w:t xml:space="preserve">      description "It identifies the service-user whose request for service</w:t>
      </w:r>
    </w:p>
    <w:p w14:paraId="377EA3FE" w14:textId="77777777" w:rsidR="00756129" w:rsidRDefault="00756129" w:rsidP="00756129">
      <w:pPr>
        <w:pStyle w:val="PL"/>
      </w:pPr>
      <w:r>
        <w:t xml:space="preserve">        provided by the serviceProvider led to the generation of the</w:t>
      </w:r>
    </w:p>
    <w:p w14:paraId="1066064B" w14:textId="77777777" w:rsidR="00756129" w:rsidRDefault="00756129" w:rsidP="00756129">
      <w:pPr>
        <w:pStyle w:val="PL"/>
      </w:pPr>
      <w:r>
        <w:t xml:space="preserve">        security alarm.";</w:t>
      </w:r>
    </w:p>
    <w:p w14:paraId="350C1582" w14:textId="77777777" w:rsidR="00756129" w:rsidRDefault="00756129" w:rsidP="00756129">
      <w:pPr>
        <w:pStyle w:val="PL"/>
      </w:pPr>
      <w:r>
        <w:t xml:space="preserve">      yext3gpp:notNotifyable;</w:t>
      </w:r>
    </w:p>
    <w:p w14:paraId="2BA1E0CA" w14:textId="77777777" w:rsidR="00756129" w:rsidRDefault="00756129" w:rsidP="00756129">
      <w:pPr>
        <w:pStyle w:val="PL"/>
      </w:pPr>
      <w:r>
        <w:t xml:space="preserve">    }</w:t>
      </w:r>
    </w:p>
    <w:p w14:paraId="7C396093" w14:textId="77777777" w:rsidR="00756129" w:rsidRDefault="00756129" w:rsidP="00756129">
      <w:pPr>
        <w:pStyle w:val="PL"/>
      </w:pPr>
    </w:p>
    <w:p w14:paraId="403AD446" w14:textId="77777777" w:rsidR="00756129" w:rsidRDefault="00756129" w:rsidP="00756129">
      <w:pPr>
        <w:pStyle w:val="PL"/>
      </w:pPr>
      <w:r>
        <w:t xml:space="preserve">    leaf serviceProvider {</w:t>
      </w:r>
    </w:p>
    <w:p w14:paraId="2BEE586C" w14:textId="77777777" w:rsidR="00756129" w:rsidRDefault="00756129" w:rsidP="00756129">
      <w:pPr>
        <w:pStyle w:val="PL"/>
      </w:pPr>
      <w:r>
        <w:t xml:space="preserve">      type string;</w:t>
      </w:r>
    </w:p>
    <w:p w14:paraId="71C2FCA6" w14:textId="77777777" w:rsidR="00756129" w:rsidRDefault="00756129" w:rsidP="00756129">
      <w:pPr>
        <w:pStyle w:val="PL"/>
      </w:pPr>
      <w:r>
        <w:t xml:space="preserve">      config false ;</w:t>
      </w:r>
    </w:p>
    <w:p w14:paraId="60636F34" w14:textId="77777777" w:rsidR="00756129" w:rsidRDefault="00756129" w:rsidP="00756129">
      <w:pPr>
        <w:pStyle w:val="PL"/>
      </w:pPr>
      <w:r>
        <w:t xml:space="preserve">      description "It identifies the service-provider whose service is</w:t>
      </w:r>
    </w:p>
    <w:p w14:paraId="61AE0451" w14:textId="77777777" w:rsidR="00756129" w:rsidRDefault="00756129" w:rsidP="00756129">
      <w:pPr>
        <w:pStyle w:val="PL"/>
      </w:pPr>
      <w:r>
        <w:t xml:space="preserve">        requested by the serviceUser and the service request provokes the</w:t>
      </w:r>
    </w:p>
    <w:p w14:paraId="6BE87CE0" w14:textId="77777777" w:rsidR="00756129" w:rsidRDefault="00756129" w:rsidP="00756129">
      <w:pPr>
        <w:pStyle w:val="PL"/>
      </w:pPr>
      <w:r>
        <w:t xml:space="preserve">        generation of the security alarm.";</w:t>
      </w:r>
    </w:p>
    <w:p w14:paraId="510B9B54" w14:textId="77777777" w:rsidR="00756129" w:rsidRDefault="00756129" w:rsidP="00756129">
      <w:pPr>
        <w:pStyle w:val="PL"/>
      </w:pPr>
      <w:r>
        <w:t xml:space="preserve">      yext3gpp:notNotifyable;</w:t>
      </w:r>
    </w:p>
    <w:p w14:paraId="4552CC64" w14:textId="77777777" w:rsidR="00756129" w:rsidRDefault="00756129" w:rsidP="00756129">
      <w:pPr>
        <w:pStyle w:val="PL"/>
      </w:pPr>
      <w:r>
        <w:t xml:space="preserve">    }</w:t>
      </w:r>
    </w:p>
    <w:p w14:paraId="1478013B" w14:textId="77777777" w:rsidR="00756129" w:rsidRDefault="00756129" w:rsidP="00756129">
      <w:pPr>
        <w:pStyle w:val="PL"/>
      </w:pPr>
    </w:p>
    <w:p w14:paraId="5AD3F34C" w14:textId="77777777" w:rsidR="00756129" w:rsidRDefault="00756129" w:rsidP="00756129">
      <w:pPr>
        <w:pStyle w:val="PL"/>
      </w:pPr>
      <w:r>
        <w:t xml:space="preserve">    leaf securityAlarmDetector {</w:t>
      </w:r>
    </w:p>
    <w:p w14:paraId="102993A9" w14:textId="77777777" w:rsidR="00756129" w:rsidRDefault="00756129" w:rsidP="00756129">
      <w:pPr>
        <w:pStyle w:val="PL"/>
      </w:pPr>
      <w:r>
        <w:t xml:space="preserve">      type string;</w:t>
      </w:r>
    </w:p>
    <w:p w14:paraId="26128733" w14:textId="77777777" w:rsidR="00756129" w:rsidRDefault="00756129" w:rsidP="00756129">
      <w:pPr>
        <w:pStyle w:val="PL"/>
      </w:pPr>
      <w:r>
        <w:t xml:space="preserve">      config false ;</w:t>
      </w:r>
    </w:p>
    <w:p w14:paraId="2FD969F9" w14:textId="77777777" w:rsidR="00756129" w:rsidRDefault="00756129" w:rsidP="00756129">
      <w:pPr>
        <w:pStyle w:val="PL"/>
      </w:pPr>
      <w:r>
        <w:t xml:space="preserve">      yext3gpp:notNotifyable;</w:t>
      </w:r>
    </w:p>
    <w:p w14:paraId="42C34302" w14:textId="77777777" w:rsidR="00756129" w:rsidRDefault="00756129" w:rsidP="00756129">
      <w:pPr>
        <w:pStyle w:val="PL"/>
      </w:pPr>
      <w:r>
        <w:t xml:space="preserve">    }</w:t>
      </w:r>
    </w:p>
    <w:p w14:paraId="57EE7D7D" w14:textId="77777777" w:rsidR="00756129" w:rsidRDefault="00756129" w:rsidP="00756129">
      <w:pPr>
        <w:pStyle w:val="PL"/>
      </w:pPr>
      <w:r>
        <w:t xml:space="preserve">    </w:t>
      </w:r>
    </w:p>
    <w:p w14:paraId="73511579" w14:textId="77777777" w:rsidR="00756129" w:rsidRDefault="00756129" w:rsidP="00756129">
      <w:pPr>
        <w:pStyle w:val="PL"/>
      </w:pPr>
      <w:r>
        <w:t xml:space="preserve">    list correlatedNotifications {</w:t>
      </w:r>
    </w:p>
    <w:p w14:paraId="08B1C6D6" w14:textId="77777777" w:rsidR="00756129" w:rsidRDefault="00756129" w:rsidP="00756129">
      <w:pPr>
        <w:pStyle w:val="PL"/>
      </w:pPr>
      <w:r>
        <w:t xml:space="preserve">      key sourceObjectInstance;</w:t>
      </w:r>
    </w:p>
    <w:p w14:paraId="2725A73B" w14:textId="77777777" w:rsidR="00756129" w:rsidRDefault="00756129" w:rsidP="00756129">
      <w:pPr>
        <w:pStyle w:val="PL"/>
      </w:pPr>
      <w:r>
        <w:t xml:space="preserve">      description "List of correlated notifications";</w:t>
      </w:r>
    </w:p>
    <w:p w14:paraId="6A8D51B5" w14:textId="77777777" w:rsidR="00756129" w:rsidRDefault="00756129" w:rsidP="00756129">
      <w:pPr>
        <w:pStyle w:val="PL"/>
      </w:pPr>
      <w:r>
        <w:t xml:space="preserve">      </w:t>
      </w:r>
    </w:p>
    <w:p w14:paraId="4A846D56" w14:textId="77777777" w:rsidR="00756129" w:rsidRDefault="00756129" w:rsidP="00756129">
      <w:pPr>
        <w:pStyle w:val="PL"/>
      </w:pPr>
      <w:r>
        <w:t xml:space="preserve">      leaf sourceObjectInstance {</w:t>
      </w:r>
    </w:p>
    <w:p w14:paraId="55635B40" w14:textId="77777777" w:rsidR="00756129" w:rsidRDefault="00756129" w:rsidP="00756129">
      <w:pPr>
        <w:pStyle w:val="PL"/>
      </w:pPr>
      <w:r>
        <w:t xml:space="preserve">        type types3gpp:DistinguishedName;</w:t>
      </w:r>
    </w:p>
    <w:p w14:paraId="5FB08C60" w14:textId="77777777" w:rsidR="00756129" w:rsidRDefault="00756129" w:rsidP="00756129">
      <w:pPr>
        <w:pStyle w:val="PL"/>
      </w:pPr>
      <w:r>
        <w:t xml:space="preserve">      }</w:t>
      </w:r>
    </w:p>
    <w:p w14:paraId="13062ED2" w14:textId="77777777" w:rsidR="00756129" w:rsidRDefault="00756129" w:rsidP="00756129">
      <w:pPr>
        <w:pStyle w:val="PL"/>
      </w:pPr>
      <w:r>
        <w:t xml:space="preserve">      </w:t>
      </w:r>
    </w:p>
    <w:p w14:paraId="6F3EF000" w14:textId="77777777" w:rsidR="00756129" w:rsidRDefault="00756129" w:rsidP="00756129">
      <w:pPr>
        <w:pStyle w:val="PL"/>
      </w:pPr>
      <w:r>
        <w:t xml:space="preserve">      leaf-list notificationIds {</w:t>
      </w:r>
    </w:p>
    <w:p w14:paraId="5C8A154D" w14:textId="77777777" w:rsidR="00756129" w:rsidRDefault="00756129" w:rsidP="00756129">
      <w:pPr>
        <w:pStyle w:val="PL"/>
      </w:pPr>
      <w:r>
        <w:t xml:space="preserve">        type int32;</w:t>
      </w:r>
    </w:p>
    <w:p w14:paraId="38601AFE" w14:textId="77777777" w:rsidR="00756129" w:rsidRDefault="00756129" w:rsidP="00756129">
      <w:pPr>
        <w:pStyle w:val="PL"/>
      </w:pPr>
      <w:r>
        <w:t xml:space="preserve">        min-elements 1;</w:t>
      </w:r>
    </w:p>
    <w:p w14:paraId="59F84AF4" w14:textId="77777777" w:rsidR="00756129" w:rsidRDefault="00756129" w:rsidP="00756129">
      <w:pPr>
        <w:pStyle w:val="PL"/>
      </w:pPr>
      <w:r>
        <w:t xml:space="preserve">      }</w:t>
      </w:r>
    </w:p>
    <w:p w14:paraId="256053D3" w14:textId="77777777" w:rsidR="00756129" w:rsidRDefault="00756129" w:rsidP="00756129">
      <w:pPr>
        <w:pStyle w:val="PL"/>
      </w:pPr>
      <w:r>
        <w:t xml:space="preserve">    }</w:t>
      </w:r>
    </w:p>
    <w:p w14:paraId="7B7C8FAE" w14:textId="77777777" w:rsidR="00756129" w:rsidRDefault="00756129" w:rsidP="00756129">
      <w:pPr>
        <w:pStyle w:val="PL"/>
      </w:pPr>
      <w:r>
        <w:t xml:space="preserve">  }</w:t>
      </w:r>
    </w:p>
    <w:p w14:paraId="74A0F1BB" w14:textId="77777777" w:rsidR="00756129" w:rsidRDefault="00756129" w:rsidP="00756129">
      <w:pPr>
        <w:pStyle w:val="PL"/>
      </w:pPr>
    </w:p>
    <w:p w14:paraId="5D6685F2" w14:textId="77777777" w:rsidR="00756129" w:rsidRDefault="00756129" w:rsidP="00756129">
      <w:pPr>
        <w:pStyle w:val="PL"/>
      </w:pPr>
      <w:r>
        <w:t xml:space="preserve">  grouping AlarmListGrp {</w:t>
      </w:r>
    </w:p>
    <w:p w14:paraId="412D8E39" w14:textId="77777777" w:rsidR="00756129" w:rsidRDefault="00756129" w:rsidP="00756129">
      <w:pPr>
        <w:pStyle w:val="PL"/>
      </w:pPr>
      <w:r>
        <w:t xml:space="preserve">    description "Represents the AlarmList IOC.";</w:t>
      </w:r>
    </w:p>
    <w:p w14:paraId="0BB5FD79" w14:textId="77777777" w:rsidR="00756129" w:rsidRDefault="00756129" w:rsidP="00756129">
      <w:pPr>
        <w:pStyle w:val="PL"/>
      </w:pPr>
    </w:p>
    <w:p w14:paraId="5FC9B97C" w14:textId="77777777" w:rsidR="00756129" w:rsidRDefault="00756129" w:rsidP="00756129">
      <w:pPr>
        <w:pStyle w:val="PL"/>
      </w:pPr>
      <w:r>
        <w:t xml:space="preserve">    leaf administrativeState {</w:t>
      </w:r>
    </w:p>
    <w:p w14:paraId="58DDC288" w14:textId="77777777" w:rsidR="00756129" w:rsidRDefault="00756129" w:rsidP="00756129">
      <w:pPr>
        <w:pStyle w:val="PL"/>
      </w:pPr>
      <w:r>
        <w:t xml:space="preserve">      type types3gpp:BasicAdministrativeState ;</w:t>
      </w:r>
    </w:p>
    <w:p w14:paraId="4E7CB83E" w14:textId="77777777" w:rsidR="00756129" w:rsidRDefault="00756129" w:rsidP="00756129">
      <w:pPr>
        <w:pStyle w:val="PL"/>
      </w:pPr>
      <w:r>
        <w:t xml:space="preserve">      default LOCKED;</w:t>
      </w:r>
    </w:p>
    <w:p w14:paraId="21B4FE63" w14:textId="77777777" w:rsidR="00756129" w:rsidRDefault="00756129" w:rsidP="00756129">
      <w:pPr>
        <w:pStyle w:val="PL"/>
      </w:pPr>
      <w:r>
        <w:lastRenderedPageBreak/>
        <w:t xml:space="preserve">      description "When set to UNLOCKED, the alarm list is updated.</w:t>
      </w:r>
    </w:p>
    <w:p w14:paraId="378FE9F7" w14:textId="77777777" w:rsidR="00756129" w:rsidRDefault="00756129" w:rsidP="00756129">
      <w:pPr>
        <w:pStyle w:val="PL"/>
      </w:pPr>
      <w:r>
        <w:t xml:space="preserve">        When the set to LOCKED, the existing alarm records are not</w:t>
      </w:r>
    </w:p>
    <w:p w14:paraId="270F85F1" w14:textId="77777777" w:rsidR="00756129" w:rsidRDefault="00756129" w:rsidP="00756129">
      <w:pPr>
        <w:pStyle w:val="PL"/>
      </w:pPr>
      <w:r>
        <w:t xml:space="preserve">        updated, and new alarm records are not added to the alarm list.";</w:t>
      </w:r>
    </w:p>
    <w:p w14:paraId="199246E5" w14:textId="77777777" w:rsidR="00756129" w:rsidRDefault="00756129" w:rsidP="00756129">
      <w:pPr>
        <w:pStyle w:val="PL"/>
      </w:pPr>
      <w:r>
        <w:t xml:space="preserve">    }</w:t>
      </w:r>
    </w:p>
    <w:p w14:paraId="1BB67897" w14:textId="77777777" w:rsidR="00756129" w:rsidRDefault="00756129" w:rsidP="00756129">
      <w:pPr>
        <w:pStyle w:val="PL"/>
      </w:pPr>
    </w:p>
    <w:p w14:paraId="423CF194" w14:textId="77777777" w:rsidR="00756129" w:rsidRDefault="00756129" w:rsidP="00756129">
      <w:pPr>
        <w:pStyle w:val="PL"/>
      </w:pPr>
      <w:r>
        <w:t xml:space="preserve">    leaf operationalState {</w:t>
      </w:r>
    </w:p>
    <w:p w14:paraId="370C8180" w14:textId="77777777" w:rsidR="00756129" w:rsidRDefault="00756129" w:rsidP="00756129">
      <w:pPr>
        <w:pStyle w:val="PL"/>
      </w:pPr>
      <w:r>
        <w:t xml:space="preserve">      type types3gpp:OperationalState ;</w:t>
      </w:r>
    </w:p>
    <w:p w14:paraId="75D0D0F5" w14:textId="77777777" w:rsidR="00756129" w:rsidRDefault="00756129" w:rsidP="00756129">
      <w:pPr>
        <w:pStyle w:val="PL"/>
      </w:pPr>
      <w:r>
        <w:t xml:space="preserve">      default DISABLED;</w:t>
      </w:r>
    </w:p>
    <w:p w14:paraId="66ED2F74" w14:textId="77777777" w:rsidR="00756129" w:rsidRDefault="00756129" w:rsidP="00756129">
      <w:pPr>
        <w:pStyle w:val="PL"/>
      </w:pPr>
      <w:r>
        <w:t xml:space="preserve">      config false;</w:t>
      </w:r>
    </w:p>
    <w:p w14:paraId="34425713" w14:textId="77777777" w:rsidR="00756129" w:rsidRDefault="00756129" w:rsidP="00756129">
      <w:pPr>
        <w:pStyle w:val="PL"/>
      </w:pPr>
      <w:r>
        <w:t xml:space="preserve">      description "The producer sets this attribute to ENABLED, indicating</w:t>
      </w:r>
    </w:p>
    <w:p w14:paraId="701336E3" w14:textId="77777777" w:rsidR="00756129" w:rsidRDefault="00756129" w:rsidP="00756129">
      <w:pPr>
        <w:pStyle w:val="PL"/>
      </w:pPr>
      <w:r>
        <w:t xml:space="preserve">        that it has the resource and ability to record alarm in AlarmList</w:t>
      </w:r>
    </w:p>
    <w:p w14:paraId="2C2D8B24" w14:textId="77777777" w:rsidR="00756129" w:rsidRDefault="00756129" w:rsidP="00756129">
      <w:pPr>
        <w:pStyle w:val="PL"/>
      </w:pPr>
      <w:r>
        <w:t xml:space="preserve">        else, it sets the attribute to DISABLED.";</w:t>
      </w:r>
    </w:p>
    <w:p w14:paraId="6A3FB479" w14:textId="77777777" w:rsidR="00756129" w:rsidRDefault="00756129" w:rsidP="00756129">
      <w:pPr>
        <w:pStyle w:val="PL"/>
      </w:pPr>
      <w:r>
        <w:t xml:space="preserve">    }</w:t>
      </w:r>
    </w:p>
    <w:p w14:paraId="28FB8257" w14:textId="77777777" w:rsidR="00756129" w:rsidRDefault="00756129" w:rsidP="00756129">
      <w:pPr>
        <w:pStyle w:val="PL"/>
      </w:pPr>
    </w:p>
    <w:p w14:paraId="53C40B29" w14:textId="77777777" w:rsidR="00756129" w:rsidRDefault="00756129" w:rsidP="00756129">
      <w:pPr>
        <w:pStyle w:val="PL"/>
      </w:pPr>
      <w:r>
        <w:t xml:space="preserve">    leaf numOfAlarmRecords {</w:t>
      </w:r>
    </w:p>
    <w:p w14:paraId="22ED0FA5" w14:textId="77777777" w:rsidR="00756129" w:rsidRDefault="00756129" w:rsidP="00756129">
      <w:pPr>
        <w:pStyle w:val="PL"/>
      </w:pPr>
      <w:r>
        <w:t xml:space="preserve">      type uint32 ;</w:t>
      </w:r>
    </w:p>
    <w:p w14:paraId="7B7DE80E" w14:textId="77777777" w:rsidR="00756129" w:rsidRDefault="00756129" w:rsidP="00756129">
      <w:pPr>
        <w:pStyle w:val="PL"/>
      </w:pPr>
      <w:r>
        <w:t xml:space="preserve">      config false;</w:t>
      </w:r>
    </w:p>
    <w:p w14:paraId="283C6D5A" w14:textId="77777777" w:rsidR="00756129" w:rsidRDefault="00756129" w:rsidP="00756129">
      <w:pPr>
        <w:pStyle w:val="PL"/>
      </w:pPr>
      <w:r>
        <w:t xml:space="preserve">      mandatory true;</w:t>
      </w:r>
    </w:p>
    <w:p w14:paraId="313BF0BC" w14:textId="77777777" w:rsidR="00756129" w:rsidRDefault="00756129" w:rsidP="00756129">
      <w:pPr>
        <w:pStyle w:val="PL"/>
      </w:pPr>
      <w:r>
        <w:t xml:space="preserve">      description "The number of alarm records in the AlarmList";</w:t>
      </w:r>
    </w:p>
    <w:p w14:paraId="638F2A5F" w14:textId="77777777" w:rsidR="00756129" w:rsidRDefault="00756129" w:rsidP="00756129">
      <w:pPr>
        <w:pStyle w:val="PL"/>
      </w:pPr>
      <w:r>
        <w:t xml:space="preserve">      yext3gpp:notNotifyable;</w:t>
      </w:r>
    </w:p>
    <w:p w14:paraId="065962B2" w14:textId="77777777" w:rsidR="00756129" w:rsidRDefault="00756129" w:rsidP="00756129">
      <w:pPr>
        <w:pStyle w:val="PL"/>
      </w:pPr>
      <w:r>
        <w:t xml:space="preserve">    }</w:t>
      </w:r>
    </w:p>
    <w:p w14:paraId="2E2BF486" w14:textId="77777777" w:rsidR="00756129" w:rsidRDefault="00756129" w:rsidP="00756129">
      <w:pPr>
        <w:pStyle w:val="PL"/>
      </w:pPr>
    </w:p>
    <w:p w14:paraId="67507273" w14:textId="77777777" w:rsidR="00756129" w:rsidRDefault="00756129" w:rsidP="00756129">
      <w:pPr>
        <w:pStyle w:val="PL"/>
      </w:pPr>
      <w:r>
        <w:t xml:space="preserve">    leaf lastModification {</w:t>
      </w:r>
    </w:p>
    <w:p w14:paraId="14438158" w14:textId="77777777" w:rsidR="00756129" w:rsidRDefault="00756129" w:rsidP="00756129">
      <w:pPr>
        <w:pStyle w:val="PL"/>
      </w:pPr>
      <w:r>
        <w:t xml:space="preserve">      type yang:date-and-time ;</w:t>
      </w:r>
    </w:p>
    <w:p w14:paraId="7CC5BF18" w14:textId="77777777" w:rsidR="00756129" w:rsidRDefault="00756129" w:rsidP="00756129">
      <w:pPr>
        <w:pStyle w:val="PL"/>
      </w:pPr>
      <w:r>
        <w:t xml:space="preserve">      config false;</w:t>
      </w:r>
    </w:p>
    <w:p w14:paraId="4940E96A" w14:textId="77777777" w:rsidR="00756129" w:rsidRDefault="00756129" w:rsidP="00756129">
      <w:pPr>
        <w:pStyle w:val="PL"/>
      </w:pPr>
      <w:r>
        <w:t xml:space="preserve">      description "The last time when an alarm record was modified";</w:t>
      </w:r>
    </w:p>
    <w:p w14:paraId="5A475E59" w14:textId="77777777" w:rsidR="00756129" w:rsidRDefault="00756129" w:rsidP="00756129">
      <w:pPr>
        <w:pStyle w:val="PL"/>
      </w:pPr>
      <w:r>
        <w:t xml:space="preserve">      yext3gpp:notNotifyable;</w:t>
      </w:r>
    </w:p>
    <w:p w14:paraId="7EFB6A2C" w14:textId="77777777" w:rsidR="00756129" w:rsidRDefault="00756129" w:rsidP="00756129">
      <w:pPr>
        <w:pStyle w:val="PL"/>
      </w:pPr>
      <w:r>
        <w:t xml:space="preserve">    }</w:t>
      </w:r>
    </w:p>
    <w:p w14:paraId="0E252521" w14:textId="77777777" w:rsidR="00756129" w:rsidRDefault="00756129" w:rsidP="00756129">
      <w:pPr>
        <w:pStyle w:val="PL"/>
      </w:pPr>
    </w:p>
    <w:p w14:paraId="420E224E" w14:textId="77777777" w:rsidR="00756129" w:rsidRDefault="00756129" w:rsidP="00756129">
      <w:pPr>
        <w:pStyle w:val="PL"/>
      </w:pPr>
      <w:r>
        <w:t xml:space="preserve">    list alarmRecords {</w:t>
      </w:r>
    </w:p>
    <w:p w14:paraId="3346D078" w14:textId="77777777" w:rsidR="00756129" w:rsidRDefault="00756129" w:rsidP="00756129">
      <w:pPr>
        <w:pStyle w:val="PL"/>
      </w:pPr>
      <w:r>
        <w:t xml:space="preserve">      key alarmId;</w:t>
      </w:r>
    </w:p>
    <w:p w14:paraId="3EB86608" w14:textId="77777777" w:rsidR="00756129" w:rsidRDefault="00756129" w:rsidP="00756129">
      <w:pPr>
        <w:pStyle w:val="PL"/>
      </w:pPr>
      <w:r>
        <w:t xml:space="preserve">      description "List of alarmRecords";</w:t>
      </w:r>
    </w:p>
    <w:p w14:paraId="432F23F6" w14:textId="77777777" w:rsidR="00756129" w:rsidRDefault="00756129" w:rsidP="00756129">
      <w:pPr>
        <w:pStyle w:val="PL"/>
      </w:pPr>
      <w:r>
        <w:t xml:space="preserve">      yext3gpp:notNotifyable;</w:t>
      </w:r>
    </w:p>
    <w:p w14:paraId="02837328" w14:textId="77777777" w:rsidR="00756129" w:rsidRDefault="00756129" w:rsidP="00756129">
      <w:pPr>
        <w:pStyle w:val="PL"/>
      </w:pPr>
      <w:r>
        <w:t xml:space="preserve">      uses AlarmRecordGrp;</w:t>
      </w:r>
    </w:p>
    <w:p w14:paraId="07E57065" w14:textId="77777777" w:rsidR="00756129" w:rsidRDefault="00756129" w:rsidP="00756129">
      <w:pPr>
        <w:pStyle w:val="PL"/>
      </w:pPr>
      <w:r>
        <w:t xml:space="preserve">    }</w:t>
      </w:r>
    </w:p>
    <w:p w14:paraId="08158247" w14:textId="77777777" w:rsidR="00756129" w:rsidRDefault="00756129" w:rsidP="00756129">
      <w:pPr>
        <w:pStyle w:val="PL"/>
      </w:pPr>
    </w:p>
    <w:p w14:paraId="3C338F03" w14:textId="77777777" w:rsidR="00756129" w:rsidRDefault="00756129" w:rsidP="00756129">
      <w:pPr>
        <w:pStyle w:val="PL"/>
      </w:pPr>
      <w:r>
        <w:t xml:space="preserve">    leaf-list unreliableAlarmScope {</w:t>
      </w:r>
    </w:p>
    <w:p w14:paraId="21023DA3" w14:textId="77777777" w:rsidR="00756129" w:rsidRDefault="00756129" w:rsidP="00756129">
      <w:pPr>
        <w:pStyle w:val="PL"/>
      </w:pPr>
      <w:r>
        <w:t xml:space="preserve">      type types3gpp:DistinguishedName;</w:t>
      </w:r>
    </w:p>
    <w:p w14:paraId="6E03571A" w14:textId="77777777" w:rsidR="00756129" w:rsidRDefault="00756129" w:rsidP="00756129">
      <w:pPr>
        <w:pStyle w:val="PL"/>
      </w:pPr>
      <w:r>
        <w:t xml:space="preserve">      config false;</w:t>
      </w:r>
    </w:p>
    <w:p w14:paraId="113165D4" w14:textId="77777777" w:rsidR="00756129" w:rsidRDefault="00756129" w:rsidP="00756129">
      <w:pPr>
        <w:pStyle w:val="PL"/>
      </w:pPr>
      <w:r>
        <w:t xml:space="preserve">      yext3gpp:notNotifyable;</w:t>
      </w:r>
    </w:p>
    <w:p w14:paraId="2F1C205A" w14:textId="77777777" w:rsidR="00756129" w:rsidRDefault="00756129" w:rsidP="00756129">
      <w:pPr>
        <w:pStyle w:val="PL"/>
      </w:pPr>
      <w:r>
        <w:t xml:space="preserve">      description "Identifies, the part of the alarm scope that may not be </w:t>
      </w:r>
    </w:p>
    <w:p w14:paraId="6511E839" w14:textId="77777777" w:rsidR="00756129" w:rsidRDefault="00756129" w:rsidP="00756129">
      <w:pPr>
        <w:pStyle w:val="PL"/>
      </w:pPr>
      <w:r>
        <w:t xml:space="preserve">        reliable.</w:t>
      </w:r>
    </w:p>
    <w:p w14:paraId="7B06B024" w14:textId="77777777" w:rsidR="00756129" w:rsidRDefault="00756129" w:rsidP="00756129">
      <w:pPr>
        <w:pStyle w:val="PL"/>
      </w:pPr>
    </w:p>
    <w:p w14:paraId="4AA04253" w14:textId="77777777" w:rsidR="00756129" w:rsidRDefault="00756129" w:rsidP="00756129">
      <w:pPr>
        <w:pStyle w:val="PL"/>
      </w:pPr>
      <w:r>
        <w:t xml:space="preserve">        If this parameter is equal to the instance carried in systemDN, </w:t>
      </w:r>
    </w:p>
    <w:p w14:paraId="011D3DB4" w14:textId="77777777" w:rsidR="00756129" w:rsidRDefault="00756129" w:rsidP="00756129">
      <w:pPr>
        <w:pStyle w:val="PL"/>
      </w:pPr>
      <w:r>
        <w:t xml:space="preserve">        then all AlarmRecord instances in the AlarmList may not be reliable.</w:t>
      </w:r>
    </w:p>
    <w:p w14:paraId="59D4C3CF" w14:textId="77777777" w:rsidR="00756129" w:rsidRDefault="00756129" w:rsidP="00756129">
      <w:pPr>
        <w:pStyle w:val="PL"/>
      </w:pPr>
    </w:p>
    <w:p w14:paraId="5268B67D" w14:textId="77777777" w:rsidR="00756129" w:rsidRDefault="00756129" w:rsidP="00756129">
      <w:pPr>
        <w:pStyle w:val="PL"/>
      </w:pPr>
      <w:r>
        <w:t xml:space="preserve">        If this parameter is equal to some instance represented by </w:t>
      </w:r>
    </w:p>
    <w:p w14:paraId="162DB9FF" w14:textId="77777777" w:rsidR="00756129" w:rsidRDefault="00756129" w:rsidP="00756129">
      <w:pPr>
        <w:pStyle w:val="PL"/>
      </w:pPr>
      <w:r>
        <w:t xml:space="preserve">        MonitoredEntity, then only AlarmRecord related to this instance and </w:t>
      </w:r>
    </w:p>
    <w:p w14:paraId="73452448" w14:textId="77777777" w:rsidR="00756129" w:rsidRDefault="00756129" w:rsidP="00756129">
      <w:pPr>
        <w:pStyle w:val="PL"/>
      </w:pPr>
      <w:r>
        <w:t xml:space="preserve">        its descendants may not be reliable.";</w:t>
      </w:r>
    </w:p>
    <w:p w14:paraId="3E8DC449" w14:textId="77777777" w:rsidR="00756129" w:rsidRDefault="00756129" w:rsidP="00756129">
      <w:pPr>
        <w:pStyle w:val="PL"/>
      </w:pPr>
      <w:r>
        <w:t xml:space="preserve">    }</w:t>
      </w:r>
    </w:p>
    <w:p w14:paraId="5FAFEE2C" w14:textId="77777777" w:rsidR="00756129" w:rsidRDefault="00756129" w:rsidP="00756129">
      <w:pPr>
        <w:pStyle w:val="PL"/>
      </w:pPr>
      <w:r>
        <w:t xml:space="preserve">  }</w:t>
      </w:r>
    </w:p>
    <w:p w14:paraId="7B50FD06" w14:textId="77777777" w:rsidR="00756129" w:rsidRDefault="00756129" w:rsidP="00756129">
      <w:pPr>
        <w:pStyle w:val="PL"/>
      </w:pPr>
    </w:p>
    <w:p w14:paraId="6D07D6B9" w14:textId="77777777" w:rsidR="00756129" w:rsidRDefault="00756129" w:rsidP="00756129">
      <w:pPr>
        <w:pStyle w:val="PL"/>
      </w:pPr>
      <w:r>
        <w:t xml:space="preserve">  grouping FmSubtree {</w:t>
      </w:r>
    </w:p>
    <w:p w14:paraId="60C567AC" w14:textId="77777777" w:rsidR="00756129" w:rsidRDefault="00756129" w:rsidP="00756129">
      <w:pPr>
        <w:pStyle w:val="PL"/>
      </w:pPr>
      <w:r>
        <w:t xml:space="preserve">    description "Contains FM related classes.</w:t>
      </w:r>
    </w:p>
    <w:p w14:paraId="1027240E" w14:textId="77777777" w:rsidR="00756129" w:rsidRDefault="00756129" w:rsidP="00756129">
      <w:pPr>
        <w:pStyle w:val="PL"/>
      </w:pPr>
      <w:r>
        <w:t xml:space="preserve">      Should be used in all classes (or classes inheriting from)</w:t>
      </w:r>
    </w:p>
    <w:p w14:paraId="489ED625" w14:textId="77777777" w:rsidR="00756129" w:rsidRDefault="00756129" w:rsidP="00756129">
      <w:pPr>
        <w:pStyle w:val="PL"/>
      </w:pPr>
      <w:r>
        <w:t xml:space="preserve">      - SubNetwork</w:t>
      </w:r>
    </w:p>
    <w:p w14:paraId="108A37F7" w14:textId="77777777" w:rsidR="00756129" w:rsidRDefault="00756129" w:rsidP="00756129">
      <w:pPr>
        <w:pStyle w:val="PL"/>
      </w:pPr>
      <w:r>
        <w:t xml:space="preserve">      - ManagedElement</w:t>
      </w:r>
    </w:p>
    <w:p w14:paraId="2191AF23" w14:textId="77777777" w:rsidR="00756129" w:rsidRDefault="00756129" w:rsidP="00756129">
      <w:pPr>
        <w:pStyle w:val="PL"/>
      </w:pPr>
    </w:p>
    <w:p w14:paraId="6CF8923A" w14:textId="77777777" w:rsidR="00756129" w:rsidRDefault="00756129" w:rsidP="00756129">
      <w:pPr>
        <w:pStyle w:val="PL"/>
      </w:pPr>
      <w:r>
        <w:t xml:space="preserve">      If some YAM wants to augment these classes/list/groupings they must</w:t>
      </w:r>
    </w:p>
    <w:p w14:paraId="170EA3F9" w14:textId="77777777" w:rsidR="00756129" w:rsidRDefault="00756129" w:rsidP="00756129">
      <w:pPr>
        <w:pStyle w:val="PL"/>
      </w:pPr>
      <w:r>
        <w:t xml:space="preserve">      augment all user classes!";</w:t>
      </w:r>
    </w:p>
    <w:p w14:paraId="27B54653" w14:textId="77777777" w:rsidR="00756129" w:rsidRDefault="00756129" w:rsidP="00756129">
      <w:pPr>
        <w:pStyle w:val="PL"/>
      </w:pPr>
    </w:p>
    <w:p w14:paraId="7057A0D6" w14:textId="77777777" w:rsidR="00756129" w:rsidRDefault="00756129" w:rsidP="00756129">
      <w:pPr>
        <w:pStyle w:val="PL"/>
      </w:pPr>
      <w:r>
        <w:t xml:space="preserve">    list AlarmList {</w:t>
      </w:r>
    </w:p>
    <w:p w14:paraId="6CC224E8" w14:textId="77777777" w:rsidR="00756129" w:rsidRDefault="00756129" w:rsidP="00756129">
      <w:pPr>
        <w:pStyle w:val="PL"/>
      </w:pPr>
      <w:r>
        <w:t xml:space="preserve">      key id;</w:t>
      </w:r>
    </w:p>
    <w:p w14:paraId="6F0EB929" w14:textId="77777777" w:rsidR="00756129" w:rsidRDefault="00756129" w:rsidP="00756129">
      <w:pPr>
        <w:pStyle w:val="PL"/>
      </w:pPr>
      <w:r>
        <w:t xml:space="preserve">      max-elements 1;</w:t>
      </w:r>
    </w:p>
    <w:p w14:paraId="22E254DB" w14:textId="77777777" w:rsidR="00756129" w:rsidRDefault="00756129" w:rsidP="00756129">
      <w:pPr>
        <w:pStyle w:val="PL"/>
      </w:pPr>
      <w:r>
        <w:t xml:space="preserve">      yext3gpp:only-system-created;</w:t>
      </w:r>
    </w:p>
    <w:p w14:paraId="5FDE0BE1" w14:textId="77777777" w:rsidR="00756129" w:rsidRDefault="00756129" w:rsidP="00756129">
      <w:pPr>
        <w:pStyle w:val="PL"/>
      </w:pPr>
      <w:r>
        <w:t xml:space="preserve">      description "The AlarmList represents the capability to store and manage</w:t>
      </w:r>
    </w:p>
    <w:p w14:paraId="647AAB06" w14:textId="77777777" w:rsidR="00756129" w:rsidRDefault="00756129" w:rsidP="00756129">
      <w:pPr>
        <w:pStyle w:val="PL"/>
      </w:pPr>
      <w:r>
        <w:t xml:space="preserve">        alarm records. The management scope of an AlarmList is defined by all</w:t>
      </w:r>
    </w:p>
    <w:p w14:paraId="510001C9" w14:textId="77777777" w:rsidR="00756129" w:rsidRDefault="00756129" w:rsidP="00756129">
      <w:pPr>
        <w:pStyle w:val="PL"/>
      </w:pPr>
      <w:r>
        <w:t xml:space="preserve">        descendant objects of the base managed object, which is the object</w:t>
      </w:r>
    </w:p>
    <w:p w14:paraId="0851587C" w14:textId="77777777" w:rsidR="00756129" w:rsidRDefault="00756129" w:rsidP="00756129">
      <w:pPr>
        <w:pStyle w:val="PL"/>
      </w:pPr>
      <w:r>
        <w:t xml:space="preserve">        name-containing the AlarmList, and the base object itself.</w:t>
      </w:r>
    </w:p>
    <w:p w14:paraId="33BC4612" w14:textId="77777777" w:rsidR="00756129" w:rsidRDefault="00756129" w:rsidP="00756129">
      <w:pPr>
        <w:pStyle w:val="PL"/>
      </w:pPr>
    </w:p>
    <w:p w14:paraId="58D8DCC8" w14:textId="77777777" w:rsidR="00756129" w:rsidRDefault="00756129" w:rsidP="00756129">
      <w:pPr>
        <w:pStyle w:val="PL"/>
      </w:pPr>
      <w:r>
        <w:t xml:space="preserve">        AlarmList instances are created by the system or are pre-installed.</w:t>
      </w:r>
    </w:p>
    <w:p w14:paraId="129ABFFF" w14:textId="77777777" w:rsidR="00756129" w:rsidRDefault="00756129" w:rsidP="00756129">
      <w:pPr>
        <w:pStyle w:val="PL"/>
      </w:pPr>
      <w:r>
        <w:t xml:space="preserve">        They cannot be created nor deleted by MnS consumers.</w:t>
      </w:r>
    </w:p>
    <w:p w14:paraId="55C45D39" w14:textId="77777777" w:rsidR="00756129" w:rsidRDefault="00756129" w:rsidP="00756129">
      <w:pPr>
        <w:pStyle w:val="PL"/>
      </w:pPr>
    </w:p>
    <w:p w14:paraId="69392766" w14:textId="77777777" w:rsidR="00756129" w:rsidRDefault="00756129" w:rsidP="00756129">
      <w:pPr>
        <w:pStyle w:val="PL"/>
      </w:pPr>
      <w:r>
        <w:t xml:space="preserve">        When the alarm list is locked or disabled, the existing alarm records</w:t>
      </w:r>
    </w:p>
    <w:p w14:paraId="50A97023" w14:textId="77777777" w:rsidR="00756129" w:rsidRDefault="00756129" w:rsidP="00756129">
      <w:pPr>
        <w:pStyle w:val="PL"/>
      </w:pPr>
      <w:r>
        <w:t xml:space="preserve">        are not updated, and new alarm records are not added to the alarm list";</w:t>
      </w:r>
    </w:p>
    <w:p w14:paraId="0F3FC0C4" w14:textId="77777777" w:rsidR="00756129" w:rsidRDefault="00756129" w:rsidP="00756129">
      <w:pPr>
        <w:pStyle w:val="PL"/>
      </w:pPr>
    </w:p>
    <w:p w14:paraId="1BD2CEB6" w14:textId="77777777" w:rsidR="00756129" w:rsidRDefault="00756129" w:rsidP="00756129">
      <w:pPr>
        <w:pStyle w:val="PL"/>
      </w:pPr>
    </w:p>
    <w:p w14:paraId="0150D5BE" w14:textId="77777777" w:rsidR="00756129" w:rsidRDefault="00756129" w:rsidP="00756129">
      <w:pPr>
        <w:pStyle w:val="PL"/>
      </w:pPr>
      <w:r>
        <w:t xml:space="preserve">      uses top3gpp:Top_Grp ;</w:t>
      </w:r>
    </w:p>
    <w:p w14:paraId="1524814A" w14:textId="77777777" w:rsidR="00756129" w:rsidRDefault="00756129" w:rsidP="00756129">
      <w:pPr>
        <w:pStyle w:val="PL"/>
      </w:pPr>
      <w:r>
        <w:lastRenderedPageBreak/>
        <w:t xml:space="preserve">      container attributes {</w:t>
      </w:r>
    </w:p>
    <w:p w14:paraId="3480AE41" w14:textId="77777777" w:rsidR="00756129" w:rsidRDefault="00756129" w:rsidP="00756129">
      <w:pPr>
        <w:pStyle w:val="PL"/>
      </w:pPr>
      <w:r>
        <w:t xml:space="preserve">        uses AlarmListGrp ;</w:t>
      </w:r>
    </w:p>
    <w:p w14:paraId="47A9C5B2" w14:textId="77777777" w:rsidR="00756129" w:rsidRDefault="00756129" w:rsidP="00756129">
      <w:pPr>
        <w:pStyle w:val="PL"/>
      </w:pPr>
      <w:r>
        <w:t xml:space="preserve">      }</w:t>
      </w:r>
    </w:p>
    <w:p w14:paraId="57122A32" w14:textId="77777777" w:rsidR="00756129" w:rsidRDefault="00756129" w:rsidP="00756129">
      <w:pPr>
        <w:pStyle w:val="PL"/>
      </w:pPr>
      <w:r>
        <w:t xml:space="preserve">    }</w:t>
      </w:r>
    </w:p>
    <w:p w14:paraId="6EE9B14E" w14:textId="77777777" w:rsidR="00756129" w:rsidRDefault="00756129" w:rsidP="00756129">
      <w:pPr>
        <w:pStyle w:val="PL"/>
      </w:pPr>
      <w:r>
        <w:t xml:space="preserve">  }</w:t>
      </w:r>
    </w:p>
    <w:p w14:paraId="1643E1D1" w14:textId="77777777" w:rsidR="00756129" w:rsidRDefault="00756129" w:rsidP="00756129">
      <w:pPr>
        <w:pStyle w:val="PL"/>
      </w:pPr>
    </w:p>
    <w:p w14:paraId="453AD8BB" w14:textId="77777777" w:rsidR="00756129" w:rsidRDefault="00756129" w:rsidP="00756129">
      <w:pPr>
        <w:pStyle w:val="PL"/>
      </w:pPr>
      <w:r>
        <w:t>}</w:t>
      </w:r>
    </w:p>
    <w:p w14:paraId="7D99548C" w14:textId="77777777" w:rsidR="00756129" w:rsidRDefault="00756129" w:rsidP="0075612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7E4D7E29" w14:textId="77777777" w:rsidR="00756129" w:rsidRDefault="00756129" w:rsidP="007561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39202" w14:textId="77777777" w:rsidR="003D7532" w:rsidRDefault="003D7532">
      <w:r>
        <w:separator/>
      </w:r>
    </w:p>
  </w:endnote>
  <w:endnote w:type="continuationSeparator" w:id="0">
    <w:p w14:paraId="77D2CEC4" w14:textId="77777777" w:rsidR="003D7532" w:rsidRDefault="003D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9A139" w14:textId="77777777" w:rsidR="003D7532" w:rsidRDefault="003D7532">
      <w:r>
        <w:separator/>
      </w:r>
    </w:p>
  </w:footnote>
  <w:footnote w:type="continuationSeparator" w:id="0">
    <w:p w14:paraId="76DA8037" w14:textId="77777777" w:rsidR="003D7532" w:rsidRDefault="003D7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0">
    <w15:presenceInfo w15:providerId="None" w15:userId="balazs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F14"/>
    <w:rsid w:val="00070E09"/>
    <w:rsid w:val="000A6394"/>
    <w:rsid w:val="000B7FED"/>
    <w:rsid w:val="000C038A"/>
    <w:rsid w:val="000C6598"/>
    <w:rsid w:val="000D44B3"/>
    <w:rsid w:val="00120B8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7BC"/>
    <w:rsid w:val="00374DD4"/>
    <w:rsid w:val="003D7532"/>
    <w:rsid w:val="003E1A36"/>
    <w:rsid w:val="003E2336"/>
    <w:rsid w:val="00410371"/>
    <w:rsid w:val="004242F1"/>
    <w:rsid w:val="00491F6C"/>
    <w:rsid w:val="004B4A1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AEB"/>
    <w:rsid w:val="006E21FB"/>
    <w:rsid w:val="00707BC8"/>
    <w:rsid w:val="00756129"/>
    <w:rsid w:val="00792342"/>
    <w:rsid w:val="00796E8F"/>
    <w:rsid w:val="007977A8"/>
    <w:rsid w:val="007B512A"/>
    <w:rsid w:val="007C2097"/>
    <w:rsid w:val="007D6A07"/>
    <w:rsid w:val="007F7259"/>
    <w:rsid w:val="008040A8"/>
    <w:rsid w:val="008279FA"/>
    <w:rsid w:val="00832DFE"/>
    <w:rsid w:val="00837D95"/>
    <w:rsid w:val="00857C5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393"/>
    <w:rsid w:val="009531B0"/>
    <w:rsid w:val="009741B3"/>
    <w:rsid w:val="009777D9"/>
    <w:rsid w:val="0098426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25E"/>
    <w:rsid w:val="00C66BA2"/>
    <w:rsid w:val="00C71FB6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67F19"/>
    <w:rsid w:val="00D84AE9"/>
    <w:rsid w:val="00D9124E"/>
    <w:rsid w:val="00DA4AFC"/>
    <w:rsid w:val="00DE34CF"/>
    <w:rsid w:val="00E13F3D"/>
    <w:rsid w:val="00E34898"/>
    <w:rsid w:val="00EB09B7"/>
    <w:rsid w:val="00ED333D"/>
    <w:rsid w:val="00EE7D7C"/>
    <w:rsid w:val="00F25D98"/>
    <w:rsid w:val="00F300FB"/>
    <w:rsid w:val="00F34AA6"/>
    <w:rsid w:val="00F370D2"/>
    <w:rsid w:val="00FB20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20B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11</Pages>
  <Words>3726</Words>
  <Characters>21244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6</cp:revision>
  <cp:lastPrinted>1899-12-31T23:00:00Z</cp:lastPrinted>
  <dcterms:created xsi:type="dcterms:W3CDTF">2025-04-10T22:35:00Z</dcterms:created>
  <dcterms:modified xsi:type="dcterms:W3CDTF">2025-04-10T23:14:00Z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S5-251282</vt:lpwstr>
  </property>
  <property fmtid="{D5CDD505-2E9C-101B-9397-08002B2CF9AE}" pid="10" name="Spec#">
    <vt:lpwstr>28.111</vt:lpwstr>
  </property>
  <property fmtid="{D5CDD505-2E9C-101B-9397-08002B2CF9AE}" pid="11" name="Cr#">
    <vt:lpwstr>0025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Rel-19 CR 28.111 YANG stage-3 corrections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2025-03-25</vt:lpwstr>
  </property>
  <property fmtid="{D5CDD505-2E9C-101B-9397-08002B2CF9AE}" pid="20" name="Release">
    <vt:lpwstr>Rel-18</vt:lpwstr>
  </property>
</Properties>
</file>